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0E7667">
      <w:pPr>
        <w:spacing w:line="660" w:lineRule="exact"/>
        <w:jc w:val="center"/>
        <w:rPr>
          <w:rFonts w:ascii="方正小标宋简体" w:eastAsia="方正小标宋简体" w:cs="方正小标宋简体"/>
          <w:bCs/>
          <w:sz w:val="44"/>
          <w:szCs w:val="44"/>
        </w:rPr>
      </w:pPr>
      <w:bookmarkStart w:id="5" w:name="_GoBack"/>
      <w:r>
        <w:rPr>
          <w:rFonts w:hint="eastAsia" w:ascii="方正小标宋简体" w:eastAsia="方正小标宋简体" w:cs="方正小标宋简体"/>
          <w:bCs/>
          <w:sz w:val="44"/>
          <w:szCs w:val="44"/>
        </w:rPr>
        <w:t>关于</w:t>
      </w:r>
      <w:r>
        <w:rPr>
          <w:rFonts w:hint="eastAsia" w:ascii="方正小标宋简体" w:eastAsia="方正小标宋简体" w:cs="方正小标宋简体"/>
          <w:bCs/>
          <w:sz w:val="44"/>
          <w:szCs w:val="44"/>
          <w:lang w:val="en-US" w:eastAsia="zh-CN"/>
        </w:rPr>
        <w:t>2023年</w:t>
      </w:r>
      <w:r>
        <w:rPr>
          <w:rFonts w:hint="eastAsia" w:ascii="方正小标宋简体" w:eastAsia="方正小标宋简体" w:cs="方正小标宋简体"/>
          <w:bCs/>
          <w:sz w:val="44"/>
          <w:szCs w:val="44"/>
        </w:rPr>
        <w:t>硖石镇车辙村蛋鸡智能化</w:t>
      </w:r>
    </w:p>
    <w:p w14:paraId="1B1E0CD1">
      <w:pPr>
        <w:spacing w:line="660" w:lineRule="exact"/>
        <w:jc w:val="center"/>
        <w:rPr>
          <w:rFonts w:ascii="方正小标宋简体" w:eastAsia="方正小标宋简体" w:cs="方正小标宋简体"/>
          <w:bCs/>
          <w:sz w:val="44"/>
          <w:szCs w:val="44"/>
        </w:rPr>
      </w:pPr>
      <w:r>
        <w:rPr>
          <w:rFonts w:hint="eastAsia" w:ascii="方正小标宋简体" w:eastAsia="方正小标宋简体" w:cs="方正小标宋简体"/>
          <w:bCs/>
          <w:sz w:val="44"/>
          <w:szCs w:val="44"/>
        </w:rPr>
        <w:t>养殖项目的绩效评价报告</w:t>
      </w:r>
    </w:p>
    <w:bookmarkEnd w:id="5"/>
    <w:p w14:paraId="640328A1">
      <w:pPr>
        <w:spacing w:line="600" w:lineRule="exact"/>
        <w:rPr>
          <w:rFonts w:ascii="仿宋" w:hAnsi="仿宋" w:eastAsia="仿宋" w:cs="仿宋"/>
          <w:sz w:val="32"/>
          <w:szCs w:val="32"/>
        </w:rPr>
      </w:pPr>
    </w:p>
    <w:p w14:paraId="08246D11">
      <w:pPr>
        <w:spacing w:line="66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深入贯彻中共宝鸡市委、宝鸡市人民政府《宝鸡市关于全面推进预算绩效管理的实施方案》（宝字〔2019〕78号）文件精神，推动落实宝鸡市财政局《关于建立深化预算管理制度改革“1+8”工作机制实行的通知》（宝市财办</w:t>
      </w:r>
      <w:r>
        <w:rPr>
          <w:rFonts w:hint="eastAsia" w:ascii="仿宋" w:hAnsi="仿宋" w:eastAsia="仿宋" w:cs="仿宋"/>
          <w:sz w:val="32"/>
          <w:szCs w:val="32"/>
          <w:lang w:val="en-US" w:eastAsia="zh-CN"/>
        </w:rPr>
        <w:t>发</w:t>
      </w:r>
      <w:r>
        <w:rPr>
          <w:rFonts w:hint="eastAsia" w:ascii="仿宋_GB2312" w:hAnsi="仿宋_GB2312" w:cs="仿宋_GB2312"/>
          <w:sz w:val="32"/>
          <w:szCs w:val="32"/>
        </w:rPr>
        <w:t>〔2022〕5</w:t>
      </w:r>
      <w:r>
        <w:rPr>
          <w:rFonts w:hint="eastAsia" w:ascii="仿宋" w:hAnsi="仿宋" w:eastAsia="仿宋" w:cs="仿宋"/>
          <w:sz w:val="32"/>
          <w:szCs w:val="32"/>
        </w:rPr>
        <w:t>号）安排部署，依据《金台区预算绩效管理暂行办法》</w:t>
      </w:r>
      <w:r>
        <w:rPr>
          <w:rFonts w:hint="eastAsia" w:ascii="仿宋" w:hAnsi="仿宋" w:eastAsia="仿宋" w:cs="仿宋"/>
          <w:sz w:val="32"/>
          <w:szCs w:val="32"/>
          <w:lang w:eastAsia="zh-CN"/>
        </w:rPr>
        <w:t>、</w:t>
      </w:r>
      <w:r>
        <w:rPr>
          <w:rFonts w:hint="eastAsia" w:ascii="仿宋" w:hAnsi="仿宋" w:eastAsia="仿宋" w:cs="仿宋"/>
          <w:sz w:val="32"/>
          <w:szCs w:val="32"/>
        </w:rPr>
        <w:t>《关于做好2024年财政重点绩效评价工作的通知》（宝金财〔2024〕18号）</w:t>
      </w:r>
      <w:r>
        <w:rPr>
          <w:rFonts w:hint="eastAsia" w:ascii="仿宋" w:hAnsi="仿宋" w:eastAsia="仿宋" w:cs="仿宋"/>
          <w:sz w:val="32"/>
          <w:szCs w:val="32"/>
          <w:lang w:val="en-US" w:eastAsia="zh-CN"/>
        </w:rPr>
        <w:t>文件</w:t>
      </w:r>
      <w:r>
        <w:rPr>
          <w:rFonts w:hint="eastAsia" w:ascii="仿宋" w:hAnsi="仿宋" w:eastAsia="仿宋" w:cs="仿宋"/>
          <w:sz w:val="32"/>
          <w:szCs w:val="32"/>
        </w:rPr>
        <w:t>具体要</w:t>
      </w:r>
      <w:r>
        <w:rPr>
          <w:rFonts w:hint="eastAsia" w:ascii="仿宋" w:hAnsi="仿宋" w:eastAsia="仿宋" w:cs="仿宋"/>
          <w:sz w:val="32"/>
          <w:szCs w:val="32"/>
          <w:lang w:val="en-US" w:eastAsia="zh-CN"/>
        </w:rPr>
        <w:t>求，金台区财政局组成绩效评价小组,通过查阅资料、实地勘察、问卷调查等方式，对2023年硖石镇车辙村蛋鸡智能化</w:t>
      </w:r>
    </w:p>
    <w:p w14:paraId="6A575928">
      <w:pPr>
        <w:spacing w:line="660" w:lineRule="exact"/>
        <w:jc w:val="both"/>
        <w:rPr>
          <w:rFonts w:ascii="仿宋" w:eastAsia="仿宋" w:cs="仿宋"/>
          <w:sz w:val="32"/>
          <w:szCs w:val="32"/>
        </w:rPr>
      </w:pPr>
      <w:r>
        <w:rPr>
          <w:rFonts w:hint="eastAsia" w:ascii="仿宋" w:hAnsi="仿宋" w:eastAsia="仿宋" w:cs="仿宋"/>
          <w:sz w:val="32"/>
          <w:szCs w:val="32"/>
          <w:lang w:val="en-US" w:eastAsia="zh-CN"/>
        </w:rPr>
        <w:t>养殖项目进行了绩效评价。现将绩效评价情况报告如</w:t>
      </w:r>
      <w:r>
        <w:rPr>
          <w:rFonts w:hint="eastAsia" w:ascii="仿宋" w:eastAsia="仿宋" w:cs="仿宋"/>
          <w:sz w:val="32"/>
          <w:szCs w:val="32"/>
        </w:rPr>
        <w:t>下：</w:t>
      </w:r>
    </w:p>
    <w:p w14:paraId="3883B55A">
      <w:pPr>
        <w:pStyle w:val="4"/>
        <w:spacing w:line="600" w:lineRule="exact"/>
        <w:ind w:firstLine="643" w:firstLineChars="200"/>
        <w:rPr>
          <w:rFonts w:ascii="黑体" w:hAnsi="黑体" w:eastAsia="黑体" w:cs="黑体"/>
          <w:b/>
          <w:bCs/>
          <w:sz w:val="32"/>
          <w:szCs w:val="32"/>
          <w:shd w:val="clear" w:color="auto" w:fill="FFFFFF"/>
        </w:rPr>
      </w:pPr>
      <w:r>
        <w:rPr>
          <w:rFonts w:hint="eastAsia" w:ascii="黑体" w:hAnsi="黑体" w:eastAsia="黑体" w:cs="黑体"/>
          <w:b/>
          <w:bCs/>
          <w:sz w:val="32"/>
          <w:szCs w:val="32"/>
          <w:shd w:val="clear" w:color="auto" w:fill="FFFFFF"/>
        </w:rPr>
        <w:t>一、项目基本情况</w:t>
      </w:r>
    </w:p>
    <w:p w14:paraId="083D7121">
      <w:pPr>
        <w:pStyle w:val="4"/>
        <w:spacing w:line="600" w:lineRule="exact"/>
        <w:ind w:firstLine="641" w:firstLineChars="200"/>
        <w:jc w:val="both"/>
        <w:rPr>
          <w:rFonts w:ascii="华文楷体" w:hAnsi="华文楷体" w:eastAsia="华文楷体" w:cs="华文楷体"/>
          <w:b/>
          <w:bCs/>
          <w:sz w:val="32"/>
          <w:szCs w:val="32"/>
        </w:rPr>
      </w:pPr>
      <w:r>
        <w:rPr>
          <w:rFonts w:hint="eastAsia" w:ascii="华文楷体" w:hAnsi="华文楷体" w:eastAsia="华文楷体" w:cs="华文楷体"/>
          <w:b/>
          <w:bCs/>
          <w:sz w:val="32"/>
          <w:szCs w:val="32"/>
        </w:rPr>
        <w:t>（一）项目概况</w:t>
      </w:r>
    </w:p>
    <w:p w14:paraId="60E9FCB5">
      <w:pPr>
        <w:pStyle w:val="4"/>
        <w:spacing w:line="600" w:lineRule="exact"/>
        <w:ind w:firstLine="643" w:firstLineChars="200"/>
        <w:rPr>
          <w:rFonts w:ascii="仿宋" w:eastAsia="仿宋" w:cs="仿宋"/>
          <w:b/>
          <w:bCs/>
          <w:sz w:val="32"/>
          <w:szCs w:val="32"/>
          <w:shd w:val="clear" w:color="auto" w:fill="FFFFFF"/>
        </w:rPr>
      </w:pPr>
      <w:r>
        <w:rPr>
          <w:rFonts w:hint="eastAsia" w:ascii="仿宋" w:eastAsia="仿宋" w:cs="仿宋"/>
          <w:b/>
          <w:bCs/>
          <w:sz w:val="32"/>
          <w:szCs w:val="32"/>
          <w:shd w:val="clear" w:color="auto" w:fill="FFFFFF"/>
        </w:rPr>
        <w:t>1.项目背景</w:t>
      </w:r>
    </w:p>
    <w:p w14:paraId="2D1EEAF3">
      <w:pPr>
        <w:pStyle w:val="4"/>
        <w:spacing w:line="600" w:lineRule="exact"/>
        <w:ind w:firstLine="640" w:firstLineChars="200"/>
        <w:rPr>
          <w:rFonts w:ascii="仿宋" w:eastAsia="仿宋" w:cs="仿宋"/>
          <w:sz w:val="32"/>
          <w:szCs w:val="32"/>
        </w:rPr>
      </w:pPr>
      <w:r>
        <w:rPr>
          <w:rFonts w:hint="eastAsia" w:ascii="仿宋" w:eastAsia="仿宋" w:cs="仿宋"/>
          <w:sz w:val="32"/>
          <w:szCs w:val="32"/>
        </w:rPr>
        <w:t>《国务院关于促进乡村产业振兴的指导意见》明确指出，发展产业是增加农民收入、提高集体经济效益的重要工作，对带动农民增收、壮大集体经济发展、提高村级综合治理水平、巩固脱贫攻坚同乡村振兴有效衔接工作具有积极而长远的意义。要让农业经营有效益、成为有奔头的产业，让农民增收致富、成为有吸引力的职业，让农村留得住人、成为安居乐业的美丽家园，发展农村产业任重而道远。金台区硖石镇车辙村紧抓乡村发展机遇，针对现有村集体蛋鸡养殖产业市场竞争力不强，污染生活环境等问题，以打造智能化、现代化、标准化蛋鸡养殖基地为目标，以提高鸡蛋质量，增加安全营养成分，改善生活环境为抓手，进一步擦亮“川河人家”品牌效应，建设规模化、集约化、品牌化农村蛋鸡智能化养殖产业项目。</w:t>
      </w:r>
    </w:p>
    <w:p w14:paraId="49DC64A8">
      <w:pPr>
        <w:pStyle w:val="4"/>
        <w:spacing w:line="600" w:lineRule="exact"/>
        <w:ind w:firstLine="643" w:firstLineChars="200"/>
        <w:rPr>
          <w:rFonts w:ascii="仿宋" w:eastAsia="仿宋" w:cs="仿宋"/>
          <w:sz w:val="32"/>
          <w:szCs w:val="32"/>
        </w:rPr>
      </w:pPr>
      <w:r>
        <w:rPr>
          <w:rFonts w:hint="eastAsia" w:ascii="仿宋" w:eastAsia="仿宋" w:cs="仿宋"/>
          <w:b/>
          <w:bCs/>
          <w:sz w:val="32"/>
          <w:szCs w:val="32"/>
          <w:shd w:val="clear" w:color="auto" w:fill="FFFFFF"/>
        </w:rPr>
        <w:t>2.建设内容</w:t>
      </w:r>
    </w:p>
    <w:p w14:paraId="2D7B44F9">
      <w:pPr>
        <w:spacing w:line="660" w:lineRule="exact"/>
        <w:jc w:val="left"/>
      </w:pPr>
      <w:r>
        <w:rPr>
          <w:rFonts w:hint="eastAsia" w:ascii="仿宋" w:hAnsi="仿宋" w:eastAsia="仿宋" w:cs="仿宋"/>
          <w:sz w:val="32"/>
          <w:szCs w:val="32"/>
          <w:lang w:val="en-US" w:eastAsia="zh-CN"/>
        </w:rPr>
        <w:t xml:space="preserve">    2023年硖石镇车辙村蛋鸡智能化养殖项目</w:t>
      </w:r>
      <w:r>
        <w:rPr>
          <w:rFonts w:hint="eastAsia" w:ascii="仿宋" w:eastAsia="仿宋" w:cs="仿宋"/>
          <w:bCs/>
          <w:sz w:val="32"/>
          <w:szCs w:val="32"/>
        </w:rPr>
        <w:t>主要建设内容：一是建设钢结构鸡舍1栋（80米*15米*6米），占地面积1200平方米；二是购置智能化蛋鸡饲养设备1套，购置禽蛋装托机1台；三是购买4.8万只鸡苗及半年饲料。截至绩效评价日，该项目仍有部分设备未安装到位。具体城建情况详见表一：</w:t>
      </w:r>
    </w:p>
    <w:p w14:paraId="0E39030D">
      <w:pPr>
        <w:spacing w:line="660" w:lineRule="exact"/>
        <w:jc w:val="center"/>
      </w:pPr>
      <w:r>
        <w:rPr>
          <w:rFonts w:hint="eastAsia" w:ascii="仿宋" w:eastAsia="仿宋" w:cs="仿宋"/>
          <w:b/>
          <w:bCs/>
          <w:sz w:val="30"/>
          <w:szCs w:val="30"/>
        </w:rPr>
        <w:t xml:space="preserve">表一 </w:t>
      </w:r>
      <w:r>
        <w:rPr>
          <w:rFonts w:hint="eastAsia" w:ascii="仿宋" w:hAnsi="Times New Roman" w:eastAsia="仿宋" w:cs="仿宋"/>
          <w:b/>
          <w:bCs/>
          <w:kern w:val="2"/>
          <w:sz w:val="30"/>
          <w:szCs w:val="30"/>
          <w:lang w:val="en-US" w:eastAsia="zh-CN" w:bidi="ar-SA"/>
        </w:rPr>
        <w:t>2023年硖石镇车辙村蛋鸡智能化养殖项目</w:t>
      </w:r>
      <w:r>
        <w:rPr>
          <w:rFonts w:hint="eastAsia" w:ascii="仿宋" w:eastAsia="仿宋" w:cs="仿宋"/>
          <w:b/>
          <w:bCs/>
          <w:sz w:val="30"/>
          <w:szCs w:val="30"/>
        </w:rPr>
        <w:t>承建情况</w:t>
      </w:r>
    </w:p>
    <w:tbl>
      <w:tblPr>
        <w:tblStyle w:val="7"/>
        <w:tblpPr w:leftFromText="180" w:rightFromText="180" w:vertAnchor="text" w:horzAnchor="page" w:tblpX="1722" w:tblpY="417"/>
        <w:tblOverlap w:val="never"/>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701"/>
        <w:gridCol w:w="1525"/>
        <w:gridCol w:w="1701"/>
        <w:gridCol w:w="1701"/>
      </w:tblGrid>
      <w:tr w14:paraId="67646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985" w:type="dxa"/>
            <w:noWrap/>
            <w:vAlign w:val="center"/>
          </w:tcPr>
          <w:p w14:paraId="09B570BA">
            <w:pPr>
              <w:widowControl/>
              <w:spacing w:line="340" w:lineRule="exact"/>
              <w:jc w:val="center"/>
              <w:rPr>
                <w:rFonts w:ascii="仿宋" w:hAnsi="仿宋" w:eastAsia="仿宋" w:cs="仿宋"/>
                <w:b/>
                <w:bCs/>
                <w:sz w:val="24"/>
              </w:rPr>
            </w:pPr>
            <w:r>
              <w:rPr>
                <w:rFonts w:hint="eastAsia" w:ascii="仿宋" w:hAnsi="仿宋" w:eastAsia="仿宋" w:cs="仿宋"/>
                <w:b/>
                <w:bCs/>
                <w:sz w:val="24"/>
              </w:rPr>
              <w:t>项目名称</w:t>
            </w:r>
          </w:p>
        </w:tc>
        <w:tc>
          <w:tcPr>
            <w:tcW w:w="1701" w:type="dxa"/>
            <w:noWrap/>
            <w:vAlign w:val="center"/>
          </w:tcPr>
          <w:p w14:paraId="1A2AF0C3">
            <w:pPr>
              <w:widowControl/>
              <w:spacing w:line="340" w:lineRule="exact"/>
              <w:jc w:val="center"/>
              <w:rPr>
                <w:rFonts w:ascii="仿宋" w:hAnsi="仿宋" w:eastAsia="仿宋" w:cs="仿宋"/>
                <w:b/>
                <w:bCs/>
                <w:sz w:val="24"/>
              </w:rPr>
            </w:pPr>
            <w:r>
              <w:rPr>
                <w:rFonts w:hint="eastAsia" w:ascii="仿宋" w:hAnsi="仿宋" w:eastAsia="仿宋" w:cs="仿宋"/>
                <w:b/>
                <w:bCs/>
                <w:sz w:val="24"/>
              </w:rPr>
              <w:t>承建单位</w:t>
            </w:r>
          </w:p>
        </w:tc>
        <w:tc>
          <w:tcPr>
            <w:tcW w:w="1525" w:type="dxa"/>
            <w:tcBorders>
              <w:right w:val="single" w:color="auto" w:sz="4" w:space="0"/>
            </w:tcBorders>
            <w:noWrap/>
            <w:vAlign w:val="center"/>
          </w:tcPr>
          <w:p w14:paraId="6A7CA69F">
            <w:pPr>
              <w:widowControl/>
              <w:spacing w:line="340" w:lineRule="exact"/>
              <w:jc w:val="center"/>
              <w:rPr>
                <w:rFonts w:ascii="仿宋" w:hAnsi="仿宋" w:eastAsia="仿宋" w:cs="仿宋"/>
                <w:b/>
                <w:bCs/>
                <w:sz w:val="24"/>
              </w:rPr>
            </w:pPr>
            <w:r>
              <w:rPr>
                <w:rFonts w:hint="eastAsia" w:ascii="仿宋" w:hAnsi="仿宋" w:eastAsia="仿宋" w:cs="仿宋"/>
                <w:b/>
                <w:bCs/>
                <w:sz w:val="24"/>
              </w:rPr>
              <w:t>主管部门</w:t>
            </w:r>
          </w:p>
        </w:tc>
        <w:tc>
          <w:tcPr>
            <w:tcW w:w="1701" w:type="dxa"/>
            <w:tcBorders>
              <w:top w:val="single" w:color="auto" w:sz="4" w:space="0"/>
              <w:left w:val="single" w:color="auto" w:sz="4" w:space="0"/>
              <w:right w:val="single" w:color="auto" w:sz="4" w:space="0"/>
            </w:tcBorders>
            <w:noWrap/>
            <w:vAlign w:val="center"/>
          </w:tcPr>
          <w:p w14:paraId="073092E7">
            <w:pPr>
              <w:widowControl/>
              <w:spacing w:line="340" w:lineRule="exact"/>
              <w:jc w:val="center"/>
              <w:rPr>
                <w:rFonts w:ascii="仿宋" w:hAnsi="仿宋" w:eastAsia="仿宋" w:cs="仿宋"/>
                <w:b/>
                <w:bCs/>
                <w:sz w:val="24"/>
              </w:rPr>
            </w:pPr>
            <w:r>
              <w:rPr>
                <w:rFonts w:hint="eastAsia" w:ascii="仿宋" w:hAnsi="仿宋" w:eastAsia="仿宋" w:cs="仿宋"/>
                <w:b/>
                <w:bCs/>
                <w:sz w:val="24"/>
              </w:rPr>
              <w:t>实施单位</w:t>
            </w:r>
          </w:p>
        </w:tc>
        <w:tc>
          <w:tcPr>
            <w:tcW w:w="1701" w:type="dxa"/>
            <w:tcBorders>
              <w:top w:val="single" w:color="auto" w:sz="4" w:space="0"/>
              <w:left w:val="single" w:color="auto" w:sz="4" w:space="0"/>
              <w:right w:val="single" w:color="auto" w:sz="4" w:space="0"/>
            </w:tcBorders>
            <w:noWrap/>
            <w:vAlign w:val="center"/>
          </w:tcPr>
          <w:p w14:paraId="705B93DC">
            <w:pPr>
              <w:widowControl/>
              <w:spacing w:line="340" w:lineRule="exact"/>
              <w:jc w:val="center"/>
              <w:rPr>
                <w:rFonts w:ascii="仿宋" w:hAnsi="仿宋" w:eastAsia="仿宋" w:cs="仿宋"/>
                <w:b/>
                <w:bCs/>
                <w:sz w:val="24"/>
              </w:rPr>
            </w:pPr>
            <w:r>
              <w:rPr>
                <w:rFonts w:hint="eastAsia" w:ascii="仿宋" w:hAnsi="仿宋" w:eastAsia="仿宋" w:cs="仿宋"/>
                <w:b/>
                <w:bCs/>
                <w:sz w:val="24"/>
              </w:rPr>
              <w:t>项目批复文号</w:t>
            </w:r>
          </w:p>
        </w:tc>
      </w:tr>
      <w:tr w14:paraId="42B6A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985" w:type="dxa"/>
            <w:noWrap/>
            <w:vAlign w:val="center"/>
          </w:tcPr>
          <w:p w14:paraId="2E9899EE">
            <w:pPr>
              <w:widowControl/>
              <w:spacing w:line="340" w:lineRule="exact"/>
              <w:jc w:val="center"/>
              <w:rPr>
                <w:rFonts w:ascii="仿宋" w:hAnsi="仿宋" w:eastAsia="仿宋" w:cs="仿宋"/>
                <w:szCs w:val="21"/>
              </w:rPr>
            </w:pPr>
            <w:r>
              <w:rPr>
                <w:rFonts w:ascii="仿宋" w:hAnsi="仿宋" w:eastAsia="仿宋" w:cs="仿宋"/>
                <w:szCs w:val="21"/>
              </w:rPr>
              <w:t>硖石镇车辙村蛋鸡智能化养殖项目</w:t>
            </w:r>
          </w:p>
        </w:tc>
        <w:tc>
          <w:tcPr>
            <w:tcW w:w="1701" w:type="dxa"/>
            <w:noWrap/>
            <w:vAlign w:val="center"/>
          </w:tcPr>
          <w:p w14:paraId="3AF652B0">
            <w:pPr>
              <w:widowControl/>
              <w:spacing w:line="340" w:lineRule="exact"/>
              <w:jc w:val="center"/>
              <w:rPr>
                <w:rFonts w:ascii="仿宋" w:hAnsi="仿宋" w:eastAsia="仿宋" w:cs="仿宋"/>
                <w:szCs w:val="21"/>
              </w:rPr>
            </w:pPr>
            <w:r>
              <w:rPr>
                <w:rFonts w:ascii="仿宋" w:hAnsi="仿宋" w:eastAsia="仿宋" w:cs="仿宋"/>
                <w:szCs w:val="21"/>
              </w:rPr>
              <w:t>成都恒信致远建筑工程有限公司</w:t>
            </w:r>
          </w:p>
        </w:tc>
        <w:tc>
          <w:tcPr>
            <w:tcW w:w="1525" w:type="dxa"/>
            <w:noWrap/>
            <w:vAlign w:val="center"/>
          </w:tcPr>
          <w:p w14:paraId="095D79A3">
            <w:pPr>
              <w:widowControl/>
              <w:spacing w:line="340" w:lineRule="exact"/>
              <w:jc w:val="center"/>
              <w:rPr>
                <w:rFonts w:ascii="仿宋" w:hAnsi="仿宋" w:eastAsia="仿宋" w:cs="仿宋"/>
                <w:szCs w:val="21"/>
              </w:rPr>
            </w:pPr>
            <w:r>
              <w:rPr>
                <w:rFonts w:ascii="仿宋" w:hAnsi="仿宋" w:eastAsia="仿宋" w:cs="仿宋"/>
                <w:szCs w:val="21"/>
              </w:rPr>
              <w:t>宝鸡市金台区农业农村局</w:t>
            </w:r>
          </w:p>
        </w:tc>
        <w:tc>
          <w:tcPr>
            <w:tcW w:w="1701" w:type="dxa"/>
            <w:tcBorders>
              <w:top w:val="single" w:color="auto" w:sz="4" w:space="0"/>
            </w:tcBorders>
            <w:noWrap/>
            <w:vAlign w:val="center"/>
          </w:tcPr>
          <w:p w14:paraId="6E2F89EF">
            <w:pPr>
              <w:widowControl/>
              <w:spacing w:line="340" w:lineRule="exact"/>
              <w:jc w:val="center"/>
              <w:rPr>
                <w:rFonts w:ascii="仿宋" w:hAnsi="仿宋" w:eastAsia="仿宋" w:cs="仿宋"/>
                <w:szCs w:val="21"/>
              </w:rPr>
            </w:pPr>
            <w:r>
              <w:rPr>
                <w:rFonts w:ascii="仿宋" w:hAnsi="仿宋" w:eastAsia="仿宋" w:cs="仿宋"/>
                <w:szCs w:val="21"/>
              </w:rPr>
              <w:t>金台区车辙村股份经济合作社</w:t>
            </w:r>
          </w:p>
        </w:tc>
        <w:tc>
          <w:tcPr>
            <w:tcW w:w="1701" w:type="dxa"/>
            <w:tcBorders>
              <w:top w:val="single" w:color="auto" w:sz="4" w:space="0"/>
            </w:tcBorders>
            <w:noWrap/>
            <w:vAlign w:val="center"/>
          </w:tcPr>
          <w:p w14:paraId="028120CE">
            <w:pPr>
              <w:widowControl/>
              <w:spacing w:line="340" w:lineRule="exact"/>
              <w:jc w:val="center"/>
              <w:rPr>
                <w:rFonts w:ascii="仿宋" w:hAnsi="仿宋" w:eastAsia="仿宋" w:cs="仿宋"/>
                <w:szCs w:val="21"/>
              </w:rPr>
            </w:pPr>
            <w:r>
              <w:rPr>
                <w:rFonts w:ascii="仿宋" w:hAnsi="仿宋" w:eastAsia="仿宋" w:cs="仿宋"/>
                <w:szCs w:val="21"/>
              </w:rPr>
              <w:t>宝金乡振</w:t>
            </w:r>
            <w:r>
              <w:rPr>
                <w:rFonts w:hint="eastAsia" w:ascii="仿宋" w:hAnsi="仿宋" w:eastAsia="仿宋" w:cs="仿宋"/>
                <w:szCs w:val="21"/>
              </w:rPr>
              <w:t xml:space="preserve">    ﹝2023﹞10号</w:t>
            </w:r>
          </w:p>
        </w:tc>
      </w:tr>
    </w:tbl>
    <w:p w14:paraId="3E65E003">
      <w:pPr>
        <w:pStyle w:val="4"/>
        <w:spacing w:line="600" w:lineRule="exact"/>
        <w:ind w:firstLine="643" w:firstLineChars="200"/>
        <w:jc w:val="both"/>
        <w:rPr>
          <w:rFonts w:ascii="仿宋" w:eastAsia="仿宋" w:cs="仿宋"/>
          <w:b/>
          <w:bCs/>
          <w:kern w:val="0"/>
          <w:sz w:val="32"/>
          <w:szCs w:val="32"/>
          <w:shd w:val="clear" w:color="auto" w:fill="FFFFFF"/>
        </w:rPr>
      </w:pPr>
      <w:r>
        <w:rPr>
          <w:rFonts w:hint="eastAsia" w:ascii="仿宋" w:eastAsia="仿宋" w:cs="仿宋"/>
          <w:b/>
          <w:bCs/>
          <w:kern w:val="0"/>
          <w:sz w:val="32"/>
          <w:szCs w:val="32"/>
          <w:shd w:val="clear" w:color="auto" w:fill="FFFFFF"/>
        </w:rPr>
        <w:t>3.资金</w:t>
      </w:r>
      <w:r>
        <w:rPr>
          <w:rFonts w:hint="eastAsia" w:ascii="仿宋" w:eastAsia="仿宋" w:cs="仿宋"/>
          <w:b/>
          <w:bCs/>
          <w:sz w:val="32"/>
          <w:szCs w:val="32"/>
          <w:shd w:val="clear" w:color="auto" w:fill="FFFFFF"/>
        </w:rPr>
        <w:t>投入及</w:t>
      </w:r>
      <w:r>
        <w:rPr>
          <w:rFonts w:hint="eastAsia" w:ascii="仿宋" w:eastAsia="仿宋" w:cs="仿宋"/>
          <w:b/>
          <w:bCs/>
          <w:kern w:val="0"/>
          <w:sz w:val="32"/>
          <w:szCs w:val="32"/>
          <w:shd w:val="clear" w:color="auto" w:fill="FFFFFF"/>
        </w:rPr>
        <w:t>使用情况</w:t>
      </w:r>
    </w:p>
    <w:p w14:paraId="4F3125E4">
      <w:pPr>
        <w:pStyle w:val="4"/>
        <w:spacing w:line="640" w:lineRule="exact"/>
        <w:ind w:firstLine="640" w:firstLineChars="200"/>
        <w:jc w:val="both"/>
        <w:rPr>
          <w:rFonts w:ascii="仿宋" w:eastAsia="仿宋" w:cs="仿宋"/>
          <w:kern w:val="0"/>
          <w:sz w:val="32"/>
          <w:szCs w:val="32"/>
          <w:shd w:val="clear" w:color="auto" w:fill="FFFFFF"/>
        </w:rPr>
      </w:pPr>
      <w:r>
        <w:rPr>
          <w:rFonts w:hint="eastAsia" w:ascii="仿宋" w:hAnsi="仿宋" w:eastAsia="仿宋" w:cs="仿宋"/>
          <w:sz w:val="32"/>
          <w:szCs w:val="32"/>
          <w:lang w:val="en-US" w:eastAsia="zh-CN"/>
        </w:rPr>
        <w:t xml:space="preserve"> 2023年硖石镇车辙村蛋鸡智能化养殖项目</w:t>
      </w:r>
      <w:r>
        <w:rPr>
          <w:rFonts w:hint="eastAsia" w:ascii="仿宋" w:eastAsia="仿宋" w:cs="仿宋"/>
          <w:bCs/>
          <w:sz w:val="32"/>
          <w:szCs w:val="32"/>
        </w:rPr>
        <w:t>计划投入资金510万元，其中中央财政衔接资金294万元，主要用于钢结构鸡舍1栋及配套设施100万元，智能化蛋鸡饲养设备194万元；自筹资金216万元主要用于购买鸡苗饲料等。截至</w:t>
      </w:r>
      <w:r>
        <w:rPr>
          <w:rFonts w:hint="eastAsia" w:ascii="仿宋" w:eastAsia="仿宋" w:cs="仿宋"/>
          <w:kern w:val="0"/>
          <w:sz w:val="32"/>
          <w:szCs w:val="32"/>
          <w:shd w:val="clear" w:color="auto" w:fill="FFFFFF"/>
        </w:rPr>
        <w:t>绩效评价日，已到位资金484万元，其中中央财政衔接资金到位294万元，自筹资金到位190万元，资金到位率94.9%；已累计支出478.42万元，其中中央财政衔接资金累计支出288.42万元，自筹资金累计支出190万元，资金支付率99.26%。具体项目资金投入使用情况详见表二表三：</w:t>
      </w:r>
    </w:p>
    <w:p w14:paraId="262A0EE7">
      <w:pPr>
        <w:spacing w:line="400" w:lineRule="exact"/>
        <w:jc w:val="center"/>
        <w:rPr>
          <w:rFonts w:eastAsia="仿宋_GB2312"/>
          <w:b/>
          <w:bCs/>
          <w:sz w:val="32"/>
          <w:szCs w:val="32"/>
        </w:rPr>
      </w:pPr>
      <w:r>
        <w:rPr>
          <w:rFonts w:hint="eastAsia" w:ascii="仿宋" w:eastAsia="仿宋" w:cs="仿宋"/>
          <w:b/>
          <w:bCs/>
          <w:sz w:val="30"/>
          <w:szCs w:val="30"/>
        </w:rPr>
        <w:t xml:space="preserve">表二 </w:t>
      </w:r>
      <w:r>
        <w:rPr>
          <w:rFonts w:hint="eastAsia" w:ascii="仿宋" w:hAnsi="Times New Roman" w:eastAsia="仿宋" w:cs="仿宋"/>
          <w:b/>
          <w:bCs/>
          <w:kern w:val="2"/>
          <w:sz w:val="30"/>
          <w:szCs w:val="30"/>
          <w:lang w:val="en-US" w:eastAsia="zh-CN" w:bidi="ar-SA"/>
        </w:rPr>
        <w:t>2023年硖石镇车辙村蛋鸡智能化养殖项目</w:t>
      </w:r>
      <w:r>
        <w:rPr>
          <w:rFonts w:hint="eastAsia" w:ascii="仿宋" w:eastAsia="仿宋" w:cs="仿宋"/>
          <w:b/>
          <w:bCs/>
          <w:sz w:val="30"/>
          <w:szCs w:val="30"/>
        </w:rPr>
        <w:t>资金投入情况</w:t>
      </w:r>
    </w:p>
    <w:tbl>
      <w:tblPr>
        <w:tblStyle w:val="7"/>
        <w:tblpPr w:leftFromText="180" w:rightFromText="180" w:vertAnchor="text" w:horzAnchor="page" w:tblpX="1694" w:tblpY="417"/>
        <w:tblOverlap w:val="never"/>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993"/>
        <w:gridCol w:w="842"/>
        <w:gridCol w:w="780"/>
        <w:gridCol w:w="929"/>
        <w:gridCol w:w="851"/>
        <w:gridCol w:w="850"/>
        <w:gridCol w:w="992"/>
      </w:tblGrid>
      <w:tr w14:paraId="28800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376" w:type="dxa"/>
            <w:vMerge w:val="restart"/>
            <w:noWrap/>
            <w:vAlign w:val="center"/>
          </w:tcPr>
          <w:p w14:paraId="229BCB42">
            <w:pPr>
              <w:spacing w:line="600" w:lineRule="exact"/>
              <w:jc w:val="center"/>
              <w:rPr>
                <w:rFonts w:ascii="仿宋" w:hAnsi="仿宋" w:eastAsia="仿宋" w:cs="仿宋"/>
                <w:b/>
                <w:bCs/>
                <w:szCs w:val="21"/>
              </w:rPr>
            </w:pPr>
            <w:r>
              <w:rPr>
                <w:rFonts w:hint="eastAsia" w:ascii="仿宋" w:hAnsi="仿宋" w:eastAsia="仿宋" w:cs="仿宋"/>
                <w:b/>
                <w:bCs/>
                <w:szCs w:val="21"/>
              </w:rPr>
              <w:t>项目名称</w:t>
            </w:r>
          </w:p>
        </w:tc>
        <w:tc>
          <w:tcPr>
            <w:tcW w:w="2615" w:type="dxa"/>
            <w:gridSpan w:val="3"/>
            <w:noWrap/>
            <w:vAlign w:val="center"/>
          </w:tcPr>
          <w:p w14:paraId="6D2067A2">
            <w:pPr>
              <w:spacing w:line="400" w:lineRule="exact"/>
              <w:jc w:val="center"/>
              <w:rPr>
                <w:rFonts w:ascii="仿宋" w:hAnsi="仿宋" w:eastAsia="仿宋" w:cs="仿宋"/>
                <w:b/>
                <w:bCs/>
                <w:szCs w:val="21"/>
              </w:rPr>
            </w:pPr>
            <w:r>
              <w:rPr>
                <w:rFonts w:hint="eastAsia" w:ascii="仿宋" w:hAnsi="仿宋" w:eastAsia="仿宋" w:cs="仿宋"/>
                <w:b/>
                <w:bCs/>
                <w:szCs w:val="21"/>
              </w:rPr>
              <w:t>预算资金</w:t>
            </w:r>
          </w:p>
        </w:tc>
        <w:tc>
          <w:tcPr>
            <w:tcW w:w="2630" w:type="dxa"/>
            <w:gridSpan w:val="3"/>
            <w:noWrap/>
            <w:vAlign w:val="center"/>
          </w:tcPr>
          <w:p w14:paraId="157EB6D6">
            <w:pPr>
              <w:spacing w:line="400" w:lineRule="exact"/>
              <w:jc w:val="center"/>
              <w:rPr>
                <w:rFonts w:ascii="仿宋" w:hAnsi="仿宋" w:eastAsia="仿宋" w:cs="仿宋"/>
                <w:b/>
                <w:bCs/>
                <w:szCs w:val="21"/>
              </w:rPr>
            </w:pPr>
            <w:r>
              <w:rPr>
                <w:rFonts w:hint="eastAsia" w:ascii="仿宋" w:hAnsi="仿宋" w:eastAsia="仿宋" w:cs="仿宋"/>
                <w:b/>
                <w:bCs/>
                <w:szCs w:val="21"/>
              </w:rPr>
              <w:t>到位资金</w:t>
            </w:r>
          </w:p>
        </w:tc>
        <w:tc>
          <w:tcPr>
            <w:tcW w:w="992" w:type="dxa"/>
            <w:vMerge w:val="restart"/>
            <w:noWrap/>
            <w:vAlign w:val="center"/>
          </w:tcPr>
          <w:p w14:paraId="05886069">
            <w:pPr>
              <w:spacing w:line="400" w:lineRule="exact"/>
              <w:jc w:val="center"/>
              <w:rPr>
                <w:rFonts w:ascii="仿宋" w:hAnsi="仿宋" w:eastAsia="仿宋" w:cs="仿宋"/>
                <w:b/>
                <w:bCs/>
                <w:szCs w:val="21"/>
              </w:rPr>
            </w:pPr>
            <w:r>
              <w:rPr>
                <w:rFonts w:hint="eastAsia" w:ascii="仿宋" w:hAnsi="仿宋" w:eastAsia="仿宋" w:cs="仿宋"/>
                <w:b/>
                <w:bCs/>
                <w:szCs w:val="21"/>
              </w:rPr>
              <w:t>资金到 位率</w:t>
            </w:r>
          </w:p>
        </w:tc>
      </w:tr>
      <w:tr w14:paraId="1898D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376" w:type="dxa"/>
            <w:vMerge w:val="continue"/>
            <w:noWrap/>
            <w:vAlign w:val="center"/>
          </w:tcPr>
          <w:p w14:paraId="7EFF59A9">
            <w:pPr>
              <w:spacing w:line="600" w:lineRule="exact"/>
              <w:jc w:val="center"/>
              <w:rPr>
                <w:rFonts w:ascii="仿宋" w:hAnsi="仿宋" w:eastAsia="仿宋" w:cs="仿宋"/>
                <w:b/>
                <w:bCs/>
                <w:szCs w:val="21"/>
              </w:rPr>
            </w:pPr>
          </w:p>
        </w:tc>
        <w:tc>
          <w:tcPr>
            <w:tcW w:w="993" w:type="dxa"/>
            <w:noWrap/>
            <w:vAlign w:val="center"/>
          </w:tcPr>
          <w:p w14:paraId="3D589452">
            <w:pPr>
              <w:spacing w:line="600" w:lineRule="exact"/>
              <w:jc w:val="center"/>
              <w:rPr>
                <w:rFonts w:ascii="仿宋" w:hAnsi="仿宋" w:eastAsia="仿宋" w:cs="仿宋"/>
                <w:b/>
                <w:bCs/>
                <w:szCs w:val="21"/>
              </w:rPr>
            </w:pPr>
            <w:r>
              <w:rPr>
                <w:rFonts w:hint="eastAsia" w:ascii="仿宋" w:hAnsi="仿宋" w:eastAsia="仿宋" w:cs="仿宋"/>
                <w:b/>
                <w:bCs/>
                <w:szCs w:val="21"/>
              </w:rPr>
              <w:t>合计</w:t>
            </w:r>
          </w:p>
        </w:tc>
        <w:tc>
          <w:tcPr>
            <w:tcW w:w="842" w:type="dxa"/>
            <w:vAlign w:val="center"/>
          </w:tcPr>
          <w:p w14:paraId="74F8B4B9">
            <w:pPr>
              <w:spacing w:line="400" w:lineRule="exact"/>
              <w:jc w:val="center"/>
              <w:rPr>
                <w:rFonts w:ascii="仿宋" w:hAnsi="仿宋" w:eastAsia="仿宋" w:cs="仿宋"/>
                <w:b/>
                <w:bCs/>
                <w:szCs w:val="21"/>
              </w:rPr>
            </w:pPr>
            <w:r>
              <w:rPr>
                <w:rFonts w:hint="eastAsia" w:ascii="仿宋" w:hAnsi="仿宋" w:eastAsia="仿宋" w:cs="仿宋"/>
                <w:b/>
                <w:bCs/>
                <w:szCs w:val="21"/>
              </w:rPr>
              <w:t>中央资金</w:t>
            </w:r>
          </w:p>
        </w:tc>
        <w:tc>
          <w:tcPr>
            <w:tcW w:w="780" w:type="dxa"/>
            <w:vAlign w:val="center"/>
          </w:tcPr>
          <w:p w14:paraId="4CF883CD">
            <w:pPr>
              <w:spacing w:line="400" w:lineRule="exact"/>
              <w:jc w:val="center"/>
              <w:rPr>
                <w:rFonts w:ascii="仿宋" w:hAnsi="仿宋" w:eastAsia="仿宋" w:cs="仿宋"/>
                <w:b/>
                <w:bCs/>
                <w:szCs w:val="21"/>
              </w:rPr>
            </w:pPr>
            <w:r>
              <w:rPr>
                <w:rFonts w:hint="eastAsia" w:ascii="仿宋" w:hAnsi="仿宋" w:eastAsia="仿宋" w:cs="仿宋"/>
                <w:b/>
                <w:bCs/>
                <w:szCs w:val="21"/>
              </w:rPr>
              <w:t>自筹资金</w:t>
            </w:r>
          </w:p>
        </w:tc>
        <w:tc>
          <w:tcPr>
            <w:tcW w:w="929" w:type="dxa"/>
            <w:noWrap/>
            <w:vAlign w:val="center"/>
          </w:tcPr>
          <w:p w14:paraId="4ACFB923">
            <w:pPr>
              <w:spacing w:line="400" w:lineRule="exact"/>
              <w:jc w:val="center"/>
              <w:rPr>
                <w:rFonts w:ascii="仿宋" w:hAnsi="仿宋" w:eastAsia="仿宋" w:cs="仿宋"/>
                <w:b/>
                <w:bCs/>
                <w:szCs w:val="21"/>
              </w:rPr>
            </w:pPr>
            <w:r>
              <w:rPr>
                <w:rFonts w:hint="eastAsia" w:ascii="仿宋" w:hAnsi="仿宋" w:eastAsia="仿宋" w:cs="仿宋"/>
                <w:b/>
                <w:bCs/>
                <w:szCs w:val="21"/>
              </w:rPr>
              <w:t>合计</w:t>
            </w:r>
          </w:p>
        </w:tc>
        <w:tc>
          <w:tcPr>
            <w:tcW w:w="851" w:type="dxa"/>
            <w:vAlign w:val="center"/>
          </w:tcPr>
          <w:p w14:paraId="5E74C20D">
            <w:pPr>
              <w:spacing w:line="400" w:lineRule="exact"/>
              <w:jc w:val="center"/>
              <w:rPr>
                <w:rFonts w:ascii="仿宋" w:hAnsi="仿宋" w:eastAsia="仿宋" w:cs="仿宋"/>
                <w:b/>
                <w:bCs/>
                <w:szCs w:val="21"/>
              </w:rPr>
            </w:pPr>
            <w:r>
              <w:rPr>
                <w:rFonts w:hint="eastAsia" w:ascii="仿宋" w:hAnsi="仿宋" w:eastAsia="仿宋" w:cs="仿宋"/>
                <w:b/>
                <w:bCs/>
                <w:szCs w:val="21"/>
              </w:rPr>
              <w:t>中央 资金</w:t>
            </w:r>
          </w:p>
        </w:tc>
        <w:tc>
          <w:tcPr>
            <w:tcW w:w="850" w:type="dxa"/>
            <w:vAlign w:val="center"/>
          </w:tcPr>
          <w:p w14:paraId="5DEDE2FE">
            <w:pPr>
              <w:spacing w:line="400" w:lineRule="exact"/>
              <w:jc w:val="center"/>
              <w:rPr>
                <w:rFonts w:ascii="仿宋" w:hAnsi="仿宋" w:eastAsia="仿宋" w:cs="仿宋"/>
                <w:b/>
                <w:bCs/>
                <w:szCs w:val="21"/>
              </w:rPr>
            </w:pPr>
            <w:r>
              <w:rPr>
                <w:rFonts w:hint="eastAsia" w:ascii="仿宋" w:hAnsi="仿宋" w:eastAsia="仿宋" w:cs="仿宋"/>
                <w:b/>
                <w:bCs/>
                <w:szCs w:val="21"/>
              </w:rPr>
              <w:t>自筹资金</w:t>
            </w:r>
          </w:p>
        </w:tc>
        <w:tc>
          <w:tcPr>
            <w:tcW w:w="992" w:type="dxa"/>
            <w:vMerge w:val="continue"/>
            <w:noWrap/>
            <w:vAlign w:val="center"/>
          </w:tcPr>
          <w:p w14:paraId="7DC69A04">
            <w:pPr>
              <w:spacing w:line="400" w:lineRule="exact"/>
              <w:jc w:val="center"/>
              <w:rPr>
                <w:rFonts w:ascii="仿宋" w:hAnsi="仿宋" w:eastAsia="仿宋" w:cs="仿宋"/>
                <w:b/>
                <w:bCs/>
                <w:szCs w:val="21"/>
              </w:rPr>
            </w:pPr>
          </w:p>
        </w:tc>
      </w:tr>
      <w:tr w14:paraId="35A60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376" w:type="dxa"/>
            <w:noWrap/>
            <w:vAlign w:val="center"/>
          </w:tcPr>
          <w:p w14:paraId="0FA1037B">
            <w:pPr>
              <w:spacing w:line="400" w:lineRule="exact"/>
              <w:jc w:val="center"/>
              <w:rPr>
                <w:rFonts w:ascii="仿宋" w:hAnsi="仿宋" w:eastAsia="仿宋" w:cs="仿宋"/>
                <w:bCs/>
                <w:szCs w:val="21"/>
              </w:rPr>
            </w:pPr>
            <w:r>
              <w:rPr>
                <w:rFonts w:hint="eastAsia" w:ascii="仿宋" w:hAnsi="仿宋" w:eastAsia="仿宋" w:cs="仿宋"/>
                <w:bCs/>
                <w:szCs w:val="21"/>
              </w:rPr>
              <w:t>合计</w:t>
            </w:r>
          </w:p>
        </w:tc>
        <w:tc>
          <w:tcPr>
            <w:tcW w:w="993" w:type="dxa"/>
            <w:noWrap/>
            <w:vAlign w:val="center"/>
          </w:tcPr>
          <w:p w14:paraId="42E95C03">
            <w:pPr>
              <w:spacing w:line="400" w:lineRule="exact"/>
              <w:jc w:val="center"/>
              <w:rPr>
                <w:rFonts w:ascii="仿宋" w:hAnsi="仿宋" w:eastAsia="仿宋" w:cs="仿宋"/>
                <w:bCs/>
                <w:szCs w:val="21"/>
              </w:rPr>
            </w:pPr>
            <w:r>
              <w:rPr>
                <w:rFonts w:hint="eastAsia" w:ascii="仿宋" w:hAnsi="仿宋" w:eastAsia="仿宋" w:cs="仿宋"/>
                <w:bCs/>
                <w:szCs w:val="21"/>
              </w:rPr>
              <w:t>510</w:t>
            </w:r>
          </w:p>
        </w:tc>
        <w:tc>
          <w:tcPr>
            <w:tcW w:w="842" w:type="dxa"/>
            <w:vAlign w:val="center"/>
          </w:tcPr>
          <w:p w14:paraId="61A83A7F">
            <w:pPr>
              <w:spacing w:line="400" w:lineRule="exact"/>
              <w:jc w:val="center"/>
              <w:rPr>
                <w:rFonts w:ascii="仿宋" w:hAnsi="仿宋" w:eastAsia="仿宋" w:cs="仿宋"/>
                <w:bCs/>
                <w:szCs w:val="21"/>
              </w:rPr>
            </w:pPr>
            <w:r>
              <w:rPr>
                <w:rFonts w:hint="eastAsia" w:ascii="仿宋" w:hAnsi="仿宋" w:eastAsia="仿宋" w:cs="仿宋"/>
                <w:bCs/>
                <w:szCs w:val="21"/>
              </w:rPr>
              <w:t>294</w:t>
            </w:r>
          </w:p>
        </w:tc>
        <w:tc>
          <w:tcPr>
            <w:tcW w:w="780" w:type="dxa"/>
            <w:vAlign w:val="center"/>
          </w:tcPr>
          <w:p w14:paraId="6925EE6C">
            <w:pPr>
              <w:spacing w:line="400" w:lineRule="exact"/>
              <w:jc w:val="center"/>
              <w:rPr>
                <w:rFonts w:ascii="仿宋" w:hAnsi="仿宋" w:eastAsia="仿宋" w:cs="仿宋"/>
                <w:bCs/>
                <w:szCs w:val="21"/>
              </w:rPr>
            </w:pPr>
            <w:r>
              <w:rPr>
                <w:rFonts w:hint="eastAsia" w:ascii="仿宋" w:hAnsi="仿宋" w:eastAsia="仿宋" w:cs="仿宋"/>
                <w:bCs/>
                <w:szCs w:val="21"/>
              </w:rPr>
              <w:t>216</w:t>
            </w:r>
          </w:p>
        </w:tc>
        <w:tc>
          <w:tcPr>
            <w:tcW w:w="929" w:type="dxa"/>
            <w:noWrap/>
            <w:vAlign w:val="center"/>
          </w:tcPr>
          <w:p w14:paraId="565D5F06">
            <w:pPr>
              <w:spacing w:line="400" w:lineRule="exact"/>
              <w:jc w:val="center"/>
              <w:rPr>
                <w:rFonts w:ascii="仿宋" w:hAnsi="仿宋" w:eastAsia="仿宋" w:cs="仿宋"/>
                <w:bCs/>
                <w:szCs w:val="21"/>
              </w:rPr>
            </w:pPr>
            <w:r>
              <w:rPr>
                <w:rFonts w:hint="eastAsia" w:ascii="仿宋" w:hAnsi="仿宋" w:eastAsia="仿宋" w:cs="仿宋"/>
                <w:bCs/>
                <w:szCs w:val="21"/>
              </w:rPr>
              <w:t>484</w:t>
            </w:r>
          </w:p>
        </w:tc>
        <w:tc>
          <w:tcPr>
            <w:tcW w:w="851" w:type="dxa"/>
            <w:vAlign w:val="center"/>
          </w:tcPr>
          <w:p w14:paraId="55AB2015">
            <w:pPr>
              <w:spacing w:line="400" w:lineRule="exact"/>
              <w:jc w:val="center"/>
              <w:rPr>
                <w:rFonts w:ascii="仿宋" w:hAnsi="仿宋" w:eastAsia="仿宋" w:cs="仿宋"/>
                <w:bCs/>
                <w:szCs w:val="21"/>
              </w:rPr>
            </w:pPr>
            <w:r>
              <w:rPr>
                <w:rFonts w:hint="eastAsia" w:ascii="仿宋" w:hAnsi="仿宋" w:eastAsia="仿宋" w:cs="仿宋"/>
                <w:bCs/>
                <w:szCs w:val="21"/>
              </w:rPr>
              <w:t>294</w:t>
            </w:r>
          </w:p>
        </w:tc>
        <w:tc>
          <w:tcPr>
            <w:tcW w:w="850" w:type="dxa"/>
            <w:vAlign w:val="center"/>
          </w:tcPr>
          <w:p w14:paraId="1EBCD799">
            <w:pPr>
              <w:spacing w:line="400" w:lineRule="exact"/>
              <w:jc w:val="center"/>
              <w:rPr>
                <w:rFonts w:ascii="仿宋" w:hAnsi="仿宋" w:eastAsia="仿宋" w:cs="仿宋"/>
                <w:bCs/>
                <w:szCs w:val="21"/>
              </w:rPr>
            </w:pPr>
            <w:r>
              <w:rPr>
                <w:rFonts w:hint="eastAsia" w:ascii="仿宋" w:hAnsi="仿宋" w:eastAsia="仿宋" w:cs="仿宋"/>
                <w:bCs/>
                <w:szCs w:val="21"/>
              </w:rPr>
              <w:t>190</w:t>
            </w:r>
          </w:p>
        </w:tc>
        <w:tc>
          <w:tcPr>
            <w:tcW w:w="992" w:type="dxa"/>
            <w:noWrap/>
            <w:vAlign w:val="center"/>
          </w:tcPr>
          <w:p w14:paraId="5B85A5ED">
            <w:pPr>
              <w:spacing w:line="400" w:lineRule="exact"/>
              <w:jc w:val="center"/>
              <w:rPr>
                <w:rFonts w:ascii="仿宋" w:hAnsi="仿宋" w:eastAsia="仿宋" w:cs="仿宋"/>
                <w:bCs/>
                <w:szCs w:val="21"/>
              </w:rPr>
            </w:pPr>
            <w:r>
              <w:rPr>
                <w:rFonts w:hint="eastAsia" w:ascii="仿宋" w:hAnsi="仿宋" w:eastAsia="仿宋" w:cs="仿宋"/>
                <w:bCs/>
                <w:szCs w:val="21"/>
              </w:rPr>
              <w:t>94.9%</w:t>
            </w:r>
          </w:p>
        </w:tc>
      </w:tr>
      <w:tr w14:paraId="254B8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2376" w:type="dxa"/>
            <w:noWrap/>
            <w:vAlign w:val="center"/>
          </w:tcPr>
          <w:p w14:paraId="7D832144">
            <w:pPr>
              <w:spacing w:line="400" w:lineRule="exact"/>
              <w:jc w:val="center"/>
              <w:rPr>
                <w:rFonts w:ascii="仿宋" w:hAnsi="仿宋" w:eastAsia="仿宋" w:cs="仿宋"/>
                <w:bCs/>
                <w:szCs w:val="21"/>
              </w:rPr>
            </w:pPr>
            <w:r>
              <w:rPr>
                <w:rFonts w:hint="eastAsia" w:ascii="仿宋" w:hAnsi="仿宋" w:eastAsia="仿宋" w:cs="仿宋"/>
                <w:bCs/>
                <w:szCs w:val="21"/>
              </w:rPr>
              <w:t>钢构鸡舍及配套设施</w:t>
            </w:r>
          </w:p>
        </w:tc>
        <w:tc>
          <w:tcPr>
            <w:tcW w:w="993" w:type="dxa"/>
            <w:noWrap/>
            <w:vAlign w:val="center"/>
          </w:tcPr>
          <w:p w14:paraId="5E24BE46">
            <w:pPr>
              <w:spacing w:line="400" w:lineRule="exact"/>
              <w:jc w:val="center"/>
              <w:rPr>
                <w:rFonts w:ascii="仿宋" w:hAnsi="仿宋" w:eastAsia="仿宋" w:cs="仿宋"/>
                <w:bCs/>
                <w:szCs w:val="21"/>
              </w:rPr>
            </w:pPr>
            <w:r>
              <w:rPr>
                <w:rFonts w:hint="eastAsia" w:ascii="仿宋" w:hAnsi="仿宋" w:eastAsia="仿宋" w:cs="仿宋"/>
                <w:bCs/>
                <w:szCs w:val="21"/>
              </w:rPr>
              <w:t>100</w:t>
            </w:r>
          </w:p>
        </w:tc>
        <w:tc>
          <w:tcPr>
            <w:tcW w:w="842" w:type="dxa"/>
            <w:vAlign w:val="center"/>
          </w:tcPr>
          <w:p w14:paraId="50163E15">
            <w:pPr>
              <w:spacing w:line="400" w:lineRule="exact"/>
              <w:jc w:val="center"/>
              <w:rPr>
                <w:rFonts w:ascii="仿宋" w:hAnsi="仿宋" w:eastAsia="仿宋" w:cs="仿宋"/>
                <w:bCs/>
                <w:szCs w:val="21"/>
              </w:rPr>
            </w:pPr>
            <w:r>
              <w:rPr>
                <w:rFonts w:hint="eastAsia" w:ascii="仿宋" w:hAnsi="仿宋" w:eastAsia="仿宋" w:cs="仿宋"/>
                <w:bCs/>
                <w:szCs w:val="21"/>
              </w:rPr>
              <w:t>100</w:t>
            </w:r>
          </w:p>
        </w:tc>
        <w:tc>
          <w:tcPr>
            <w:tcW w:w="780" w:type="dxa"/>
            <w:vAlign w:val="center"/>
          </w:tcPr>
          <w:p w14:paraId="560F0ADA">
            <w:pPr>
              <w:spacing w:line="400" w:lineRule="exact"/>
              <w:jc w:val="center"/>
              <w:rPr>
                <w:rFonts w:ascii="仿宋" w:hAnsi="仿宋" w:eastAsia="仿宋" w:cs="仿宋"/>
                <w:bCs/>
                <w:szCs w:val="21"/>
              </w:rPr>
            </w:pPr>
            <w:r>
              <w:rPr>
                <w:rFonts w:hint="eastAsia" w:ascii="仿宋" w:hAnsi="仿宋" w:eastAsia="仿宋" w:cs="仿宋"/>
                <w:bCs/>
                <w:szCs w:val="21"/>
              </w:rPr>
              <w:t>0</w:t>
            </w:r>
          </w:p>
        </w:tc>
        <w:tc>
          <w:tcPr>
            <w:tcW w:w="929" w:type="dxa"/>
            <w:noWrap/>
            <w:vAlign w:val="center"/>
          </w:tcPr>
          <w:p w14:paraId="7944EA18">
            <w:pPr>
              <w:spacing w:line="400" w:lineRule="exact"/>
              <w:jc w:val="center"/>
              <w:rPr>
                <w:rFonts w:ascii="仿宋" w:hAnsi="仿宋" w:eastAsia="仿宋" w:cs="仿宋"/>
                <w:bCs/>
                <w:szCs w:val="21"/>
              </w:rPr>
            </w:pPr>
            <w:r>
              <w:rPr>
                <w:rFonts w:hint="eastAsia" w:ascii="仿宋" w:hAnsi="仿宋" w:eastAsia="仿宋" w:cs="仿宋"/>
                <w:bCs/>
                <w:szCs w:val="21"/>
              </w:rPr>
              <w:t>100</w:t>
            </w:r>
          </w:p>
        </w:tc>
        <w:tc>
          <w:tcPr>
            <w:tcW w:w="851" w:type="dxa"/>
            <w:vAlign w:val="center"/>
          </w:tcPr>
          <w:p w14:paraId="6BCF0D14">
            <w:pPr>
              <w:spacing w:line="400" w:lineRule="exact"/>
              <w:jc w:val="center"/>
              <w:rPr>
                <w:rFonts w:ascii="仿宋" w:hAnsi="仿宋" w:eastAsia="仿宋" w:cs="仿宋"/>
                <w:bCs/>
                <w:szCs w:val="21"/>
              </w:rPr>
            </w:pPr>
            <w:r>
              <w:rPr>
                <w:rFonts w:hint="eastAsia" w:ascii="仿宋" w:hAnsi="仿宋" w:eastAsia="仿宋" w:cs="仿宋"/>
                <w:bCs/>
                <w:szCs w:val="21"/>
              </w:rPr>
              <w:t>100</w:t>
            </w:r>
          </w:p>
        </w:tc>
        <w:tc>
          <w:tcPr>
            <w:tcW w:w="850" w:type="dxa"/>
            <w:vAlign w:val="center"/>
          </w:tcPr>
          <w:p w14:paraId="06BE7E01">
            <w:pPr>
              <w:spacing w:line="400" w:lineRule="exact"/>
              <w:jc w:val="center"/>
              <w:rPr>
                <w:rFonts w:ascii="仿宋" w:hAnsi="仿宋" w:eastAsia="仿宋" w:cs="仿宋"/>
                <w:bCs/>
                <w:szCs w:val="21"/>
              </w:rPr>
            </w:pPr>
            <w:r>
              <w:rPr>
                <w:rFonts w:hint="eastAsia" w:ascii="仿宋" w:hAnsi="仿宋" w:eastAsia="仿宋" w:cs="仿宋"/>
                <w:bCs/>
                <w:szCs w:val="21"/>
              </w:rPr>
              <w:t>0</w:t>
            </w:r>
          </w:p>
        </w:tc>
        <w:tc>
          <w:tcPr>
            <w:tcW w:w="992" w:type="dxa"/>
            <w:noWrap/>
            <w:vAlign w:val="center"/>
          </w:tcPr>
          <w:p w14:paraId="0F08F68C">
            <w:pPr>
              <w:spacing w:line="400" w:lineRule="exact"/>
              <w:jc w:val="center"/>
              <w:rPr>
                <w:rFonts w:ascii="仿宋" w:hAnsi="仿宋" w:eastAsia="仿宋" w:cs="仿宋"/>
                <w:bCs/>
                <w:szCs w:val="21"/>
              </w:rPr>
            </w:pPr>
            <w:r>
              <w:rPr>
                <w:rFonts w:hint="eastAsia" w:ascii="仿宋" w:hAnsi="仿宋" w:eastAsia="仿宋" w:cs="仿宋"/>
                <w:bCs/>
                <w:szCs w:val="21"/>
              </w:rPr>
              <w:t>100%</w:t>
            </w:r>
          </w:p>
        </w:tc>
      </w:tr>
      <w:tr w14:paraId="3D11F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376" w:type="dxa"/>
            <w:noWrap/>
            <w:vAlign w:val="center"/>
          </w:tcPr>
          <w:p w14:paraId="4531D4C9">
            <w:pPr>
              <w:spacing w:line="400" w:lineRule="exact"/>
              <w:jc w:val="center"/>
              <w:rPr>
                <w:rFonts w:ascii="仿宋" w:hAnsi="仿宋" w:eastAsia="仿宋" w:cs="仿宋"/>
                <w:bCs/>
                <w:szCs w:val="21"/>
              </w:rPr>
            </w:pPr>
            <w:r>
              <w:rPr>
                <w:rFonts w:hint="eastAsia" w:ascii="仿宋" w:hAnsi="仿宋" w:eastAsia="仿宋" w:cs="仿宋"/>
                <w:bCs/>
                <w:szCs w:val="21"/>
              </w:rPr>
              <w:t>智能化蛋鸡饲养设备</w:t>
            </w:r>
          </w:p>
        </w:tc>
        <w:tc>
          <w:tcPr>
            <w:tcW w:w="993" w:type="dxa"/>
            <w:noWrap/>
            <w:vAlign w:val="center"/>
          </w:tcPr>
          <w:p w14:paraId="62DA77FF">
            <w:pPr>
              <w:spacing w:line="400" w:lineRule="exact"/>
              <w:jc w:val="center"/>
              <w:rPr>
                <w:rFonts w:ascii="仿宋" w:hAnsi="仿宋" w:eastAsia="仿宋" w:cs="仿宋"/>
                <w:bCs/>
                <w:szCs w:val="21"/>
              </w:rPr>
            </w:pPr>
            <w:r>
              <w:rPr>
                <w:rFonts w:hint="eastAsia" w:ascii="仿宋" w:hAnsi="仿宋" w:eastAsia="仿宋" w:cs="仿宋"/>
                <w:bCs/>
                <w:szCs w:val="21"/>
              </w:rPr>
              <w:t>194</w:t>
            </w:r>
          </w:p>
        </w:tc>
        <w:tc>
          <w:tcPr>
            <w:tcW w:w="842" w:type="dxa"/>
            <w:vAlign w:val="center"/>
          </w:tcPr>
          <w:p w14:paraId="4E6F0EF6">
            <w:pPr>
              <w:spacing w:line="400" w:lineRule="exact"/>
              <w:jc w:val="center"/>
              <w:rPr>
                <w:rFonts w:ascii="仿宋" w:hAnsi="仿宋" w:eastAsia="仿宋" w:cs="仿宋"/>
                <w:bCs/>
                <w:szCs w:val="21"/>
              </w:rPr>
            </w:pPr>
            <w:r>
              <w:rPr>
                <w:rFonts w:hint="eastAsia" w:ascii="仿宋" w:hAnsi="仿宋" w:eastAsia="仿宋" w:cs="仿宋"/>
                <w:bCs/>
                <w:szCs w:val="21"/>
              </w:rPr>
              <w:t>194</w:t>
            </w:r>
          </w:p>
        </w:tc>
        <w:tc>
          <w:tcPr>
            <w:tcW w:w="780" w:type="dxa"/>
            <w:vAlign w:val="center"/>
          </w:tcPr>
          <w:p w14:paraId="2A629B28">
            <w:pPr>
              <w:spacing w:line="400" w:lineRule="exact"/>
              <w:jc w:val="center"/>
              <w:rPr>
                <w:rFonts w:ascii="仿宋" w:hAnsi="仿宋" w:eastAsia="仿宋" w:cs="仿宋"/>
                <w:bCs/>
                <w:szCs w:val="21"/>
              </w:rPr>
            </w:pPr>
            <w:r>
              <w:rPr>
                <w:rFonts w:hint="eastAsia" w:ascii="仿宋" w:hAnsi="仿宋" w:eastAsia="仿宋" w:cs="仿宋"/>
                <w:bCs/>
                <w:szCs w:val="21"/>
              </w:rPr>
              <w:t>0</w:t>
            </w:r>
          </w:p>
        </w:tc>
        <w:tc>
          <w:tcPr>
            <w:tcW w:w="929" w:type="dxa"/>
            <w:noWrap/>
            <w:vAlign w:val="center"/>
          </w:tcPr>
          <w:p w14:paraId="0339ADE5">
            <w:pPr>
              <w:spacing w:line="400" w:lineRule="exact"/>
              <w:jc w:val="center"/>
              <w:rPr>
                <w:rFonts w:ascii="仿宋" w:hAnsi="仿宋" w:eastAsia="仿宋" w:cs="仿宋"/>
                <w:bCs/>
                <w:szCs w:val="21"/>
              </w:rPr>
            </w:pPr>
            <w:r>
              <w:rPr>
                <w:rFonts w:hint="eastAsia" w:ascii="仿宋" w:hAnsi="仿宋" w:eastAsia="仿宋" w:cs="仿宋"/>
                <w:bCs/>
                <w:szCs w:val="21"/>
              </w:rPr>
              <w:t>194</w:t>
            </w:r>
          </w:p>
        </w:tc>
        <w:tc>
          <w:tcPr>
            <w:tcW w:w="851" w:type="dxa"/>
            <w:vAlign w:val="center"/>
          </w:tcPr>
          <w:p w14:paraId="45D4CC35">
            <w:pPr>
              <w:spacing w:line="400" w:lineRule="exact"/>
              <w:jc w:val="center"/>
              <w:rPr>
                <w:rFonts w:ascii="仿宋" w:hAnsi="仿宋" w:eastAsia="仿宋" w:cs="仿宋"/>
                <w:bCs/>
                <w:szCs w:val="21"/>
              </w:rPr>
            </w:pPr>
            <w:r>
              <w:rPr>
                <w:rFonts w:hint="eastAsia" w:ascii="仿宋" w:hAnsi="仿宋" w:eastAsia="仿宋" w:cs="仿宋"/>
                <w:bCs/>
                <w:szCs w:val="21"/>
              </w:rPr>
              <w:t>194</w:t>
            </w:r>
          </w:p>
        </w:tc>
        <w:tc>
          <w:tcPr>
            <w:tcW w:w="850" w:type="dxa"/>
            <w:vAlign w:val="center"/>
          </w:tcPr>
          <w:p w14:paraId="2A013C58">
            <w:pPr>
              <w:spacing w:line="400" w:lineRule="exact"/>
              <w:jc w:val="center"/>
              <w:rPr>
                <w:rFonts w:ascii="仿宋" w:hAnsi="仿宋" w:eastAsia="仿宋" w:cs="仿宋"/>
                <w:bCs/>
                <w:szCs w:val="21"/>
              </w:rPr>
            </w:pPr>
            <w:r>
              <w:rPr>
                <w:rFonts w:hint="eastAsia" w:ascii="仿宋" w:hAnsi="仿宋" w:eastAsia="仿宋" w:cs="仿宋"/>
                <w:bCs/>
                <w:szCs w:val="21"/>
              </w:rPr>
              <w:t>0</w:t>
            </w:r>
          </w:p>
        </w:tc>
        <w:tc>
          <w:tcPr>
            <w:tcW w:w="992" w:type="dxa"/>
            <w:noWrap/>
            <w:vAlign w:val="center"/>
          </w:tcPr>
          <w:p w14:paraId="71095F6A">
            <w:pPr>
              <w:spacing w:line="400" w:lineRule="exact"/>
              <w:jc w:val="center"/>
              <w:rPr>
                <w:rFonts w:ascii="仿宋" w:hAnsi="仿宋" w:eastAsia="仿宋" w:cs="仿宋"/>
                <w:bCs/>
                <w:szCs w:val="21"/>
              </w:rPr>
            </w:pPr>
            <w:r>
              <w:rPr>
                <w:rFonts w:hint="eastAsia" w:ascii="仿宋" w:hAnsi="仿宋" w:eastAsia="仿宋" w:cs="仿宋"/>
                <w:bCs/>
                <w:szCs w:val="21"/>
              </w:rPr>
              <w:t>100%</w:t>
            </w:r>
          </w:p>
        </w:tc>
      </w:tr>
      <w:tr w14:paraId="3EA34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376" w:type="dxa"/>
            <w:noWrap/>
            <w:vAlign w:val="center"/>
          </w:tcPr>
          <w:p w14:paraId="22528224">
            <w:pPr>
              <w:spacing w:line="400" w:lineRule="exact"/>
              <w:jc w:val="center"/>
              <w:rPr>
                <w:rFonts w:ascii="仿宋" w:hAnsi="仿宋" w:eastAsia="仿宋" w:cs="仿宋"/>
                <w:bCs/>
                <w:szCs w:val="21"/>
              </w:rPr>
            </w:pPr>
            <w:r>
              <w:rPr>
                <w:rFonts w:hint="eastAsia" w:ascii="仿宋" w:hAnsi="仿宋" w:eastAsia="仿宋" w:cs="仿宋"/>
                <w:bCs/>
                <w:szCs w:val="21"/>
              </w:rPr>
              <w:t>青年鸡苗、饲料及防疫费用</w:t>
            </w:r>
          </w:p>
        </w:tc>
        <w:tc>
          <w:tcPr>
            <w:tcW w:w="993" w:type="dxa"/>
            <w:noWrap/>
            <w:vAlign w:val="center"/>
          </w:tcPr>
          <w:p w14:paraId="6F4C28CD">
            <w:pPr>
              <w:spacing w:line="400" w:lineRule="exact"/>
              <w:jc w:val="center"/>
              <w:rPr>
                <w:rFonts w:ascii="仿宋" w:hAnsi="仿宋" w:eastAsia="仿宋" w:cs="仿宋"/>
                <w:bCs/>
                <w:szCs w:val="21"/>
              </w:rPr>
            </w:pPr>
            <w:r>
              <w:rPr>
                <w:rFonts w:hint="eastAsia" w:ascii="仿宋" w:hAnsi="仿宋" w:eastAsia="仿宋" w:cs="仿宋"/>
                <w:bCs/>
                <w:szCs w:val="21"/>
              </w:rPr>
              <w:t>216</w:t>
            </w:r>
          </w:p>
        </w:tc>
        <w:tc>
          <w:tcPr>
            <w:tcW w:w="842" w:type="dxa"/>
            <w:vAlign w:val="center"/>
          </w:tcPr>
          <w:p w14:paraId="711B466C">
            <w:pPr>
              <w:spacing w:line="400" w:lineRule="exact"/>
              <w:jc w:val="center"/>
              <w:rPr>
                <w:rFonts w:ascii="仿宋" w:hAnsi="仿宋" w:eastAsia="仿宋" w:cs="仿宋"/>
                <w:bCs/>
                <w:szCs w:val="21"/>
              </w:rPr>
            </w:pPr>
            <w:r>
              <w:rPr>
                <w:rFonts w:hint="eastAsia" w:ascii="仿宋" w:hAnsi="仿宋" w:eastAsia="仿宋" w:cs="仿宋"/>
                <w:bCs/>
                <w:szCs w:val="21"/>
              </w:rPr>
              <w:t>0</w:t>
            </w:r>
          </w:p>
        </w:tc>
        <w:tc>
          <w:tcPr>
            <w:tcW w:w="780" w:type="dxa"/>
            <w:vAlign w:val="center"/>
          </w:tcPr>
          <w:p w14:paraId="20E2AC55">
            <w:pPr>
              <w:spacing w:line="400" w:lineRule="exact"/>
              <w:jc w:val="center"/>
              <w:rPr>
                <w:rFonts w:ascii="仿宋" w:hAnsi="仿宋" w:eastAsia="仿宋" w:cs="仿宋"/>
                <w:bCs/>
                <w:szCs w:val="21"/>
              </w:rPr>
            </w:pPr>
            <w:r>
              <w:rPr>
                <w:rFonts w:hint="eastAsia" w:ascii="仿宋" w:hAnsi="仿宋" w:eastAsia="仿宋" w:cs="仿宋"/>
                <w:bCs/>
                <w:szCs w:val="21"/>
              </w:rPr>
              <w:t>216</w:t>
            </w:r>
          </w:p>
        </w:tc>
        <w:tc>
          <w:tcPr>
            <w:tcW w:w="929" w:type="dxa"/>
            <w:noWrap/>
            <w:vAlign w:val="center"/>
          </w:tcPr>
          <w:p w14:paraId="42A4F858">
            <w:pPr>
              <w:spacing w:line="400" w:lineRule="exact"/>
              <w:jc w:val="center"/>
              <w:rPr>
                <w:rFonts w:ascii="仿宋" w:hAnsi="仿宋" w:eastAsia="仿宋" w:cs="仿宋"/>
                <w:bCs/>
                <w:szCs w:val="21"/>
              </w:rPr>
            </w:pPr>
            <w:r>
              <w:rPr>
                <w:rFonts w:hint="eastAsia" w:ascii="仿宋" w:hAnsi="仿宋" w:eastAsia="仿宋" w:cs="仿宋"/>
                <w:bCs/>
                <w:szCs w:val="21"/>
              </w:rPr>
              <w:t>190</w:t>
            </w:r>
          </w:p>
        </w:tc>
        <w:tc>
          <w:tcPr>
            <w:tcW w:w="851" w:type="dxa"/>
            <w:vAlign w:val="center"/>
          </w:tcPr>
          <w:p w14:paraId="3F2A51C6">
            <w:pPr>
              <w:spacing w:line="400" w:lineRule="exact"/>
              <w:jc w:val="center"/>
              <w:rPr>
                <w:rFonts w:ascii="仿宋" w:hAnsi="仿宋" w:eastAsia="仿宋" w:cs="仿宋"/>
                <w:bCs/>
                <w:szCs w:val="21"/>
              </w:rPr>
            </w:pPr>
            <w:r>
              <w:rPr>
                <w:rFonts w:hint="eastAsia" w:ascii="仿宋" w:hAnsi="仿宋" w:eastAsia="仿宋" w:cs="仿宋"/>
                <w:bCs/>
                <w:szCs w:val="21"/>
              </w:rPr>
              <w:t>0</w:t>
            </w:r>
          </w:p>
        </w:tc>
        <w:tc>
          <w:tcPr>
            <w:tcW w:w="850" w:type="dxa"/>
            <w:vAlign w:val="center"/>
          </w:tcPr>
          <w:p w14:paraId="5F66542B">
            <w:pPr>
              <w:spacing w:line="400" w:lineRule="exact"/>
              <w:jc w:val="center"/>
              <w:rPr>
                <w:rFonts w:ascii="仿宋" w:hAnsi="仿宋" w:eastAsia="仿宋" w:cs="仿宋"/>
                <w:bCs/>
                <w:szCs w:val="21"/>
              </w:rPr>
            </w:pPr>
            <w:r>
              <w:rPr>
                <w:rFonts w:hint="eastAsia" w:ascii="仿宋" w:hAnsi="仿宋" w:eastAsia="仿宋" w:cs="仿宋"/>
                <w:bCs/>
                <w:szCs w:val="21"/>
              </w:rPr>
              <w:t>190</w:t>
            </w:r>
          </w:p>
        </w:tc>
        <w:tc>
          <w:tcPr>
            <w:tcW w:w="992" w:type="dxa"/>
            <w:noWrap/>
            <w:vAlign w:val="center"/>
          </w:tcPr>
          <w:p w14:paraId="2CB57F7F">
            <w:pPr>
              <w:spacing w:line="400" w:lineRule="exact"/>
              <w:jc w:val="center"/>
              <w:rPr>
                <w:rFonts w:ascii="仿宋" w:hAnsi="仿宋" w:eastAsia="仿宋" w:cs="仿宋"/>
                <w:bCs/>
                <w:szCs w:val="21"/>
              </w:rPr>
            </w:pPr>
            <w:r>
              <w:rPr>
                <w:rFonts w:hint="eastAsia" w:ascii="仿宋" w:hAnsi="仿宋" w:eastAsia="仿宋" w:cs="仿宋"/>
                <w:bCs/>
                <w:szCs w:val="21"/>
              </w:rPr>
              <w:t>87.96%</w:t>
            </w:r>
          </w:p>
        </w:tc>
      </w:tr>
    </w:tbl>
    <w:p w14:paraId="1B17DE2C">
      <w:pPr>
        <w:spacing w:line="560" w:lineRule="exact"/>
        <w:rPr>
          <w:rFonts w:ascii="仿宋" w:eastAsia="仿宋" w:cs="仿宋"/>
          <w:b/>
          <w:bCs/>
          <w:sz w:val="30"/>
          <w:szCs w:val="30"/>
        </w:rPr>
      </w:pPr>
    </w:p>
    <w:p w14:paraId="5C48644F">
      <w:pPr>
        <w:spacing w:line="560" w:lineRule="exact"/>
        <w:jc w:val="center"/>
        <w:rPr>
          <w:rFonts w:ascii="仿宋" w:hAnsi="仿宋" w:eastAsia="仿宋" w:cs="仿宋"/>
          <w:b/>
          <w:sz w:val="32"/>
          <w:szCs w:val="32"/>
        </w:rPr>
      </w:pPr>
      <w:r>
        <w:rPr>
          <w:rFonts w:hint="eastAsia" w:ascii="仿宋" w:eastAsia="仿宋" w:cs="仿宋"/>
          <w:b/>
          <w:bCs/>
          <w:sz w:val="30"/>
          <w:szCs w:val="30"/>
        </w:rPr>
        <w:t xml:space="preserve">表三 </w:t>
      </w:r>
      <w:r>
        <w:rPr>
          <w:rFonts w:hint="eastAsia" w:ascii="仿宋" w:hAnsi="Times New Roman" w:eastAsia="仿宋" w:cs="仿宋"/>
          <w:b/>
          <w:bCs/>
          <w:kern w:val="2"/>
          <w:sz w:val="30"/>
          <w:szCs w:val="30"/>
          <w:lang w:val="en-US" w:eastAsia="zh-CN" w:bidi="ar-SA"/>
        </w:rPr>
        <w:t>2023年硖石镇车辙村蛋鸡智能化养殖项目</w:t>
      </w:r>
      <w:r>
        <w:rPr>
          <w:rFonts w:hint="eastAsia" w:ascii="仿宋" w:hAnsi="仿宋" w:eastAsia="仿宋" w:cs="仿宋"/>
          <w:b/>
          <w:sz w:val="32"/>
          <w:szCs w:val="32"/>
        </w:rPr>
        <w:t>资金使用情况</w:t>
      </w:r>
    </w:p>
    <w:tbl>
      <w:tblPr>
        <w:tblStyle w:val="8"/>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843"/>
        <w:gridCol w:w="1985"/>
        <w:gridCol w:w="1984"/>
      </w:tblGrid>
      <w:tr w14:paraId="756D4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835" w:type="dxa"/>
            <w:noWrap/>
            <w:vAlign w:val="center"/>
          </w:tcPr>
          <w:p w14:paraId="4C5E5749">
            <w:pPr>
              <w:spacing w:line="600" w:lineRule="exact"/>
              <w:jc w:val="center"/>
              <w:rPr>
                <w:rFonts w:ascii="仿宋" w:hAnsi="仿宋" w:eastAsia="仿宋"/>
                <w:b/>
                <w:szCs w:val="21"/>
              </w:rPr>
            </w:pPr>
            <w:r>
              <w:rPr>
                <w:rFonts w:hint="eastAsia" w:ascii="仿宋" w:hAnsi="仿宋" w:eastAsia="仿宋"/>
                <w:b/>
                <w:szCs w:val="21"/>
              </w:rPr>
              <w:t>项目名称</w:t>
            </w:r>
          </w:p>
        </w:tc>
        <w:tc>
          <w:tcPr>
            <w:tcW w:w="1843" w:type="dxa"/>
            <w:noWrap/>
            <w:vAlign w:val="center"/>
          </w:tcPr>
          <w:p w14:paraId="1D3B537C">
            <w:pPr>
              <w:spacing w:line="600" w:lineRule="exact"/>
              <w:jc w:val="center"/>
              <w:rPr>
                <w:rFonts w:ascii="仿宋" w:hAnsi="仿宋" w:eastAsia="仿宋"/>
                <w:b/>
                <w:szCs w:val="21"/>
              </w:rPr>
            </w:pPr>
            <w:r>
              <w:rPr>
                <w:rFonts w:hint="eastAsia" w:ascii="仿宋" w:hAnsi="仿宋" w:eastAsia="仿宋"/>
                <w:b/>
                <w:szCs w:val="21"/>
              </w:rPr>
              <w:t>到位资金</w:t>
            </w:r>
          </w:p>
        </w:tc>
        <w:tc>
          <w:tcPr>
            <w:tcW w:w="1985" w:type="dxa"/>
            <w:noWrap/>
            <w:vAlign w:val="center"/>
          </w:tcPr>
          <w:p w14:paraId="667332D1">
            <w:pPr>
              <w:spacing w:line="600" w:lineRule="exact"/>
              <w:jc w:val="center"/>
              <w:rPr>
                <w:rFonts w:ascii="仿宋" w:hAnsi="仿宋" w:eastAsia="仿宋"/>
                <w:b/>
                <w:szCs w:val="21"/>
              </w:rPr>
            </w:pPr>
            <w:r>
              <w:rPr>
                <w:rFonts w:hint="eastAsia" w:ascii="仿宋" w:hAnsi="仿宋" w:eastAsia="仿宋"/>
                <w:b/>
                <w:szCs w:val="21"/>
              </w:rPr>
              <w:t>支付资金</w:t>
            </w:r>
          </w:p>
        </w:tc>
        <w:tc>
          <w:tcPr>
            <w:tcW w:w="1984" w:type="dxa"/>
            <w:noWrap/>
            <w:vAlign w:val="center"/>
          </w:tcPr>
          <w:p w14:paraId="55BF479C">
            <w:pPr>
              <w:spacing w:line="600" w:lineRule="exact"/>
              <w:jc w:val="center"/>
              <w:rPr>
                <w:rFonts w:ascii="仿宋" w:hAnsi="仿宋" w:eastAsia="仿宋"/>
                <w:b/>
                <w:szCs w:val="21"/>
              </w:rPr>
            </w:pPr>
            <w:r>
              <w:rPr>
                <w:rFonts w:hint="eastAsia" w:ascii="仿宋" w:hAnsi="仿宋" w:eastAsia="仿宋"/>
                <w:b/>
                <w:szCs w:val="21"/>
              </w:rPr>
              <w:t>资金支付率</w:t>
            </w:r>
          </w:p>
        </w:tc>
      </w:tr>
      <w:tr w14:paraId="70497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2835" w:type="dxa"/>
            <w:noWrap/>
            <w:vAlign w:val="center"/>
          </w:tcPr>
          <w:p w14:paraId="1FFF7E29">
            <w:pPr>
              <w:spacing w:line="400" w:lineRule="exact"/>
              <w:jc w:val="center"/>
              <w:rPr>
                <w:rFonts w:ascii="仿宋" w:hAnsi="仿宋" w:eastAsia="仿宋"/>
                <w:szCs w:val="21"/>
              </w:rPr>
            </w:pPr>
            <w:r>
              <w:rPr>
                <w:rFonts w:hint="eastAsia" w:ascii="仿宋" w:hAnsi="仿宋" w:eastAsia="仿宋" w:cs="仿宋"/>
                <w:sz w:val="32"/>
                <w:szCs w:val="32"/>
                <w:lang w:val="en-US" w:eastAsia="zh-CN"/>
              </w:rPr>
              <w:t xml:space="preserve"> </w:t>
            </w:r>
            <w:r>
              <w:rPr>
                <w:rFonts w:hint="eastAsia" w:ascii="仿宋" w:hAnsi="仿宋" w:eastAsia="仿宋" w:cs="仿宋"/>
                <w:bCs/>
                <w:szCs w:val="21"/>
                <w:lang w:val="en-US" w:eastAsia="zh-CN"/>
              </w:rPr>
              <w:t>2023年硖石镇车辙村蛋鸡智能化养殖项目</w:t>
            </w:r>
          </w:p>
        </w:tc>
        <w:tc>
          <w:tcPr>
            <w:tcW w:w="1843" w:type="dxa"/>
            <w:noWrap/>
            <w:vAlign w:val="center"/>
          </w:tcPr>
          <w:p w14:paraId="1A5333A1">
            <w:pPr>
              <w:spacing w:line="400" w:lineRule="exact"/>
              <w:jc w:val="center"/>
              <w:rPr>
                <w:rFonts w:ascii="仿宋" w:hAnsi="仿宋" w:eastAsia="仿宋"/>
                <w:szCs w:val="21"/>
              </w:rPr>
            </w:pPr>
            <w:r>
              <w:rPr>
                <w:rFonts w:hint="eastAsia" w:ascii="仿宋" w:hAnsi="仿宋" w:eastAsia="仿宋"/>
                <w:szCs w:val="21"/>
              </w:rPr>
              <w:t>484</w:t>
            </w:r>
          </w:p>
        </w:tc>
        <w:tc>
          <w:tcPr>
            <w:tcW w:w="1985" w:type="dxa"/>
            <w:noWrap/>
            <w:vAlign w:val="center"/>
          </w:tcPr>
          <w:p w14:paraId="25A41C43">
            <w:pPr>
              <w:spacing w:line="400" w:lineRule="exact"/>
              <w:jc w:val="center"/>
              <w:rPr>
                <w:rFonts w:ascii="仿宋" w:hAnsi="仿宋" w:eastAsia="仿宋"/>
                <w:szCs w:val="21"/>
              </w:rPr>
            </w:pPr>
            <w:r>
              <w:rPr>
                <w:rFonts w:hint="eastAsia" w:ascii="仿宋" w:hAnsi="仿宋" w:eastAsia="仿宋"/>
                <w:szCs w:val="21"/>
              </w:rPr>
              <w:t>478.42</w:t>
            </w:r>
          </w:p>
        </w:tc>
        <w:tc>
          <w:tcPr>
            <w:tcW w:w="1984" w:type="dxa"/>
            <w:noWrap/>
            <w:vAlign w:val="center"/>
          </w:tcPr>
          <w:p w14:paraId="083DD70C">
            <w:pPr>
              <w:spacing w:line="400" w:lineRule="exact"/>
              <w:jc w:val="center"/>
              <w:rPr>
                <w:rFonts w:ascii="仿宋" w:hAnsi="仿宋" w:eastAsia="仿宋"/>
                <w:szCs w:val="21"/>
              </w:rPr>
            </w:pPr>
            <w:r>
              <w:rPr>
                <w:rFonts w:hint="eastAsia" w:ascii="仿宋" w:hAnsi="仿宋" w:eastAsia="仿宋"/>
                <w:szCs w:val="21"/>
              </w:rPr>
              <w:t>99.26%</w:t>
            </w:r>
          </w:p>
        </w:tc>
      </w:tr>
    </w:tbl>
    <w:p w14:paraId="345FDAEF">
      <w:pPr>
        <w:pStyle w:val="4"/>
        <w:spacing w:line="600" w:lineRule="exact"/>
        <w:ind w:firstLine="643" w:firstLineChars="200"/>
        <w:jc w:val="both"/>
        <w:rPr>
          <w:rFonts w:ascii="仿宋" w:eastAsia="仿宋" w:cs="仿宋"/>
          <w:b/>
          <w:bCs/>
          <w:kern w:val="0"/>
          <w:sz w:val="32"/>
          <w:szCs w:val="32"/>
          <w:shd w:val="clear" w:color="auto" w:fill="FFFFFF"/>
        </w:rPr>
      </w:pPr>
      <w:r>
        <w:rPr>
          <w:rFonts w:hint="eastAsia" w:ascii="仿宋" w:eastAsia="仿宋" w:cs="仿宋"/>
          <w:b/>
          <w:bCs/>
          <w:kern w:val="0"/>
          <w:sz w:val="32"/>
          <w:szCs w:val="32"/>
          <w:shd w:val="clear" w:color="auto" w:fill="FFFFFF"/>
        </w:rPr>
        <w:t>4.建设周期：</w:t>
      </w:r>
      <w:r>
        <w:rPr>
          <w:rFonts w:hint="eastAsia" w:ascii="仿宋" w:eastAsia="仿宋" w:cs="仿宋"/>
          <w:kern w:val="0"/>
          <w:sz w:val="32"/>
          <w:szCs w:val="32"/>
          <w:shd w:val="clear" w:color="auto" w:fill="FFFFFF"/>
        </w:rPr>
        <w:t>2023年度。</w:t>
      </w:r>
    </w:p>
    <w:p w14:paraId="3D78AD15">
      <w:pPr>
        <w:pStyle w:val="4"/>
        <w:spacing w:line="600" w:lineRule="exact"/>
        <w:ind w:firstLine="643" w:firstLineChars="200"/>
        <w:jc w:val="both"/>
        <w:rPr>
          <w:rFonts w:ascii="楷体_GB2312" w:hAnsi="楷体_GB2312" w:eastAsia="楷体_GB2312" w:cs="楷体_GB2312"/>
          <w:b/>
          <w:bCs/>
          <w:kern w:val="0"/>
          <w:sz w:val="32"/>
          <w:szCs w:val="32"/>
          <w:shd w:val="clear" w:color="auto" w:fill="FFFFFF"/>
        </w:rPr>
      </w:pPr>
      <w:r>
        <w:rPr>
          <w:rFonts w:hint="eastAsia" w:ascii="楷体_GB2312" w:hAnsi="楷体_GB2312" w:eastAsia="楷体_GB2312" w:cs="楷体_GB2312"/>
          <w:b/>
          <w:bCs/>
          <w:kern w:val="0"/>
          <w:sz w:val="32"/>
          <w:szCs w:val="32"/>
          <w:shd w:val="clear" w:color="auto" w:fill="FFFFFF"/>
        </w:rPr>
        <w:t>（二）总体绩效目标</w:t>
      </w:r>
    </w:p>
    <w:p w14:paraId="01C3F991">
      <w:pPr>
        <w:pStyle w:val="4"/>
        <w:spacing w:line="600" w:lineRule="exact"/>
        <w:ind w:firstLine="640" w:firstLineChars="200"/>
        <w:jc w:val="both"/>
        <w:rPr>
          <w:rFonts w:ascii="仿宋" w:eastAsia="仿宋" w:cs="仿宋"/>
          <w:sz w:val="32"/>
          <w:szCs w:val="32"/>
        </w:rPr>
      </w:pPr>
      <w:r>
        <w:rPr>
          <w:rFonts w:hint="eastAsia" w:ascii="仿宋" w:eastAsia="仿宋" w:cs="仿宋"/>
          <w:sz w:val="32"/>
          <w:szCs w:val="32"/>
        </w:rPr>
        <w:t>建成钢结构鸡舍1栋（80M*15M*6M），占地面积1200平方米；购置智能化蛋鸡饲养设备1套（包括5层5列笼架305组、喂料系统、捡蛋系统、清粪系统、温控系统及附属设备等），购置禽蛋装托机1台；购买4.8万只鸡苗及半年饲料。通过项目实施将金台区硖石镇车辙村蛋鸡智能化养殖基地打造成设备先进、技术先进、产品一流，用数字化、智能化、科学化养殖方式展示现代养殖业的最新水平，为周边养殖业生产起到示范带动效应。具体项目支出绩效目标详见表四。</w:t>
      </w:r>
    </w:p>
    <w:p w14:paraId="74366AD9">
      <w:pPr>
        <w:pStyle w:val="12"/>
        <w:widowControl w:val="0"/>
        <w:pBdr>
          <w:top w:val="none" w:color="auto" w:sz="0" w:space="1"/>
          <w:left w:val="none" w:color="auto" w:sz="0" w:space="4"/>
          <w:bottom w:val="none" w:color="auto" w:sz="0" w:space="1"/>
          <w:right w:val="none" w:color="auto" w:sz="0" w:space="4"/>
        </w:pBdr>
        <w:kinsoku/>
        <w:autoSpaceDE/>
        <w:autoSpaceDN/>
        <w:adjustRightInd/>
        <w:snapToGrid/>
        <w:spacing w:line="600" w:lineRule="exact"/>
        <w:ind w:firstLine="0" w:firstLineChars="0"/>
        <w:jc w:val="center"/>
        <w:textAlignment w:val="auto"/>
        <w:rPr>
          <w:rFonts w:ascii="仿宋" w:hAnsi="Times New Roman" w:eastAsia="仿宋" w:cs="仿宋"/>
          <w:b/>
          <w:bCs/>
          <w:snapToGrid/>
          <w:color w:val="auto"/>
          <w:kern w:val="2"/>
          <w:sz w:val="30"/>
          <w:szCs w:val="30"/>
        </w:rPr>
      </w:pPr>
      <w:r>
        <w:rPr>
          <w:rFonts w:hint="eastAsia" w:ascii="仿宋" w:hAnsi="Times New Roman" w:eastAsia="仿宋" w:cs="仿宋"/>
          <w:b/>
          <w:bCs/>
          <w:snapToGrid/>
          <w:color w:val="auto"/>
          <w:kern w:val="2"/>
          <w:sz w:val="30"/>
          <w:szCs w:val="30"/>
        </w:rPr>
        <w:t xml:space="preserve">表四 </w:t>
      </w:r>
      <w:r>
        <w:rPr>
          <w:rFonts w:hint="eastAsia" w:ascii="仿宋" w:hAnsi="Times New Roman" w:eastAsia="仿宋" w:cs="仿宋"/>
          <w:b/>
          <w:bCs/>
          <w:kern w:val="2"/>
          <w:sz w:val="30"/>
          <w:szCs w:val="30"/>
          <w:lang w:val="en-US" w:eastAsia="zh-CN" w:bidi="ar-SA"/>
        </w:rPr>
        <w:t>2023年硖石镇车辙村蛋鸡智能化养殖项目</w:t>
      </w:r>
      <w:r>
        <w:rPr>
          <w:rFonts w:hint="eastAsia" w:ascii="仿宋" w:hAnsi="Times New Roman" w:eastAsia="仿宋" w:cs="仿宋"/>
          <w:b/>
          <w:bCs/>
          <w:snapToGrid/>
          <w:color w:val="auto"/>
          <w:kern w:val="2"/>
          <w:sz w:val="30"/>
          <w:szCs w:val="30"/>
        </w:rPr>
        <w:t>绩效目标表</w:t>
      </w:r>
    </w:p>
    <w:p w14:paraId="0F81F4AD">
      <w:pPr>
        <w:pStyle w:val="12"/>
        <w:widowControl w:val="0"/>
        <w:pBdr>
          <w:top w:val="none" w:color="auto" w:sz="0" w:space="1"/>
          <w:left w:val="none" w:color="auto" w:sz="0" w:space="4"/>
          <w:bottom w:val="none" w:color="auto" w:sz="0" w:space="1"/>
          <w:right w:val="none" w:color="auto" w:sz="0" w:space="4"/>
        </w:pBdr>
        <w:kinsoku/>
        <w:autoSpaceDE/>
        <w:autoSpaceDN/>
        <w:adjustRightInd/>
        <w:snapToGrid/>
        <w:spacing w:line="500" w:lineRule="exact"/>
        <w:ind w:firstLine="0" w:firstLineChars="0"/>
        <w:jc w:val="center"/>
        <w:textAlignment w:val="auto"/>
        <w:rPr>
          <w:rFonts w:ascii="仿宋_GB2312" w:eastAsia="仿宋_GB2312" w:cs="仿宋_GB2312"/>
          <w:kern w:val="2"/>
          <w:sz w:val="28"/>
          <w:szCs w:val="28"/>
        </w:rPr>
      </w:pPr>
      <w:r>
        <w:rPr>
          <w:rFonts w:hint="eastAsia" w:ascii="仿宋_GB2312" w:eastAsia="仿宋_GB2312" w:cs="仿宋_GB2312"/>
          <w:kern w:val="2"/>
          <w:sz w:val="28"/>
          <w:szCs w:val="28"/>
        </w:rPr>
        <w:t>（2023年度）</w:t>
      </w:r>
    </w:p>
    <w:tbl>
      <w:tblPr>
        <w:tblStyle w:val="7"/>
        <w:tblW w:w="4997" w:type="pct"/>
        <w:tblInd w:w="0" w:type="dxa"/>
        <w:tblLayout w:type="autofit"/>
        <w:tblCellMar>
          <w:top w:w="0" w:type="dxa"/>
          <w:left w:w="108" w:type="dxa"/>
          <w:bottom w:w="0" w:type="dxa"/>
          <w:right w:w="108" w:type="dxa"/>
        </w:tblCellMar>
      </w:tblPr>
      <w:tblGrid>
        <w:gridCol w:w="967"/>
        <w:gridCol w:w="1119"/>
        <w:gridCol w:w="1360"/>
        <w:gridCol w:w="3452"/>
        <w:gridCol w:w="2157"/>
      </w:tblGrid>
      <w:tr w14:paraId="41550DB4">
        <w:tblPrEx>
          <w:tblCellMar>
            <w:top w:w="0" w:type="dxa"/>
            <w:left w:w="108" w:type="dxa"/>
            <w:bottom w:w="0" w:type="dxa"/>
            <w:right w:w="108" w:type="dxa"/>
          </w:tblCellMar>
        </w:tblPrEx>
        <w:trPr>
          <w:trHeight w:val="559" w:hRule="atLeast"/>
        </w:trPr>
        <w:tc>
          <w:tcPr>
            <w:tcW w:w="1903" w:type="pct"/>
            <w:gridSpan w:val="3"/>
            <w:tcBorders>
              <w:top w:val="single" w:color="000000" w:sz="4" w:space="0"/>
              <w:left w:val="single" w:color="000000" w:sz="4" w:space="0"/>
              <w:bottom w:val="single" w:color="000000" w:sz="4" w:space="0"/>
              <w:right w:val="single" w:color="000000" w:sz="4" w:space="0"/>
            </w:tcBorders>
            <w:vAlign w:val="center"/>
          </w:tcPr>
          <w:p w14:paraId="6F26F004">
            <w:pPr>
              <w:spacing w:line="600" w:lineRule="exact"/>
              <w:jc w:val="center"/>
              <w:rPr>
                <w:rFonts w:ascii="仿宋" w:hAnsi="仿宋" w:eastAsia="仿宋"/>
                <w:b/>
                <w:szCs w:val="21"/>
              </w:rPr>
            </w:pPr>
            <w:r>
              <w:rPr>
                <w:rFonts w:hint="eastAsia" w:ascii="仿宋" w:hAnsi="仿宋" w:eastAsia="仿宋"/>
                <w:b/>
                <w:szCs w:val="21"/>
              </w:rPr>
              <w:t>项目名称</w:t>
            </w:r>
          </w:p>
        </w:tc>
        <w:tc>
          <w:tcPr>
            <w:tcW w:w="3097" w:type="pct"/>
            <w:gridSpan w:val="2"/>
            <w:tcBorders>
              <w:top w:val="single" w:color="000000" w:sz="4" w:space="0"/>
              <w:left w:val="single" w:color="000000" w:sz="4" w:space="0"/>
              <w:bottom w:val="single" w:color="000000" w:sz="4" w:space="0"/>
              <w:right w:val="single" w:color="000000" w:sz="4" w:space="0"/>
            </w:tcBorders>
            <w:vAlign w:val="center"/>
          </w:tcPr>
          <w:p w14:paraId="544233EF">
            <w:pPr>
              <w:widowControl/>
              <w:spacing w:line="400" w:lineRule="exact"/>
              <w:jc w:val="center"/>
              <w:textAlignment w:val="center"/>
              <w:rPr>
                <w:rFonts w:ascii="仿宋_GB2312" w:hAnsi="宋体" w:eastAsia="仿宋_GB2312" w:cs="仿宋_GB2312"/>
                <w:color w:val="000000"/>
                <w:sz w:val="24"/>
              </w:rPr>
            </w:pPr>
            <w:r>
              <w:rPr>
                <w:rFonts w:hint="eastAsia" w:ascii="仿宋" w:hAnsi="仿宋" w:eastAsia="仿宋" w:cs="仿宋"/>
                <w:sz w:val="32"/>
                <w:szCs w:val="32"/>
                <w:lang w:val="en-US" w:eastAsia="zh-CN"/>
              </w:rPr>
              <w:t xml:space="preserve"> </w:t>
            </w:r>
            <w:r>
              <w:rPr>
                <w:rFonts w:hint="eastAsia" w:ascii="华文仿宋" w:hAnsi="华文仿宋" w:eastAsia="华文仿宋" w:cs="华文仿宋"/>
                <w:sz w:val="24"/>
                <w:lang w:val="en-US" w:eastAsia="zh-CN"/>
              </w:rPr>
              <w:t>2023年硖石镇车辙村蛋鸡智能化养殖项目</w:t>
            </w:r>
          </w:p>
        </w:tc>
      </w:tr>
      <w:tr w14:paraId="2A13BBB1">
        <w:tblPrEx>
          <w:tblCellMar>
            <w:top w:w="0" w:type="dxa"/>
            <w:left w:w="108" w:type="dxa"/>
            <w:bottom w:w="0" w:type="dxa"/>
            <w:right w:w="108" w:type="dxa"/>
          </w:tblCellMar>
        </w:tblPrEx>
        <w:trPr>
          <w:trHeight w:val="475" w:hRule="atLeast"/>
        </w:trPr>
        <w:tc>
          <w:tcPr>
            <w:tcW w:w="1903" w:type="pct"/>
            <w:gridSpan w:val="3"/>
            <w:tcBorders>
              <w:top w:val="single" w:color="000000" w:sz="4" w:space="0"/>
              <w:left w:val="single" w:color="000000" w:sz="4" w:space="0"/>
              <w:bottom w:val="single" w:color="000000" w:sz="4" w:space="0"/>
              <w:right w:val="single" w:color="000000" w:sz="4" w:space="0"/>
            </w:tcBorders>
            <w:vAlign w:val="center"/>
          </w:tcPr>
          <w:p w14:paraId="78210C86">
            <w:pPr>
              <w:spacing w:line="600" w:lineRule="exact"/>
              <w:jc w:val="center"/>
              <w:rPr>
                <w:rFonts w:ascii="仿宋" w:hAnsi="仿宋" w:eastAsia="仿宋"/>
                <w:b/>
                <w:szCs w:val="21"/>
              </w:rPr>
            </w:pPr>
            <w:r>
              <w:rPr>
                <w:rFonts w:hint="eastAsia" w:ascii="仿宋" w:hAnsi="仿宋" w:eastAsia="仿宋"/>
                <w:b/>
                <w:szCs w:val="21"/>
              </w:rPr>
              <w:t>县区主管部门</w:t>
            </w:r>
          </w:p>
        </w:tc>
        <w:tc>
          <w:tcPr>
            <w:tcW w:w="3097" w:type="pct"/>
            <w:gridSpan w:val="2"/>
            <w:tcBorders>
              <w:top w:val="single" w:color="000000" w:sz="4" w:space="0"/>
              <w:left w:val="single" w:color="000000" w:sz="4" w:space="0"/>
              <w:bottom w:val="single" w:color="000000" w:sz="4" w:space="0"/>
              <w:right w:val="single" w:color="000000" w:sz="4" w:space="0"/>
            </w:tcBorders>
            <w:vAlign w:val="center"/>
          </w:tcPr>
          <w:p w14:paraId="2AC565B1">
            <w:pPr>
              <w:widowControl/>
              <w:spacing w:line="400" w:lineRule="exact"/>
              <w:jc w:val="center"/>
              <w:textAlignment w:val="center"/>
              <w:rPr>
                <w:rFonts w:ascii="华文仿宋" w:hAnsi="华文仿宋" w:eastAsia="华文仿宋" w:cs="华文仿宋"/>
                <w:sz w:val="24"/>
              </w:rPr>
            </w:pPr>
            <w:r>
              <w:rPr>
                <w:rFonts w:hint="eastAsia" w:ascii="华文仿宋" w:hAnsi="华文仿宋" w:eastAsia="华文仿宋" w:cs="华文仿宋"/>
                <w:sz w:val="24"/>
              </w:rPr>
              <w:t>金台区财政局、金台区农业农村局</w:t>
            </w:r>
          </w:p>
        </w:tc>
      </w:tr>
      <w:tr w14:paraId="1F1B5E09">
        <w:tblPrEx>
          <w:tblCellMar>
            <w:top w:w="0" w:type="dxa"/>
            <w:left w:w="108" w:type="dxa"/>
            <w:bottom w:w="0" w:type="dxa"/>
            <w:right w:w="108" w:type="dxa"/>
          </w:tblCellMar>
        </w:tblPrEx>
        <w:trPr>
          <w:trHeight w:val="503" w:hRule="atLeast"/>
        </w:trPr>
        <w:tc>
          <w:tcPr>
            <w:tcW w:w="534" w:type="pct"/>
            <w:vMerge w:val="restart"/>
            <w:tcBorders>
              <w:top w:val="single" w:color="000000" w:sz="4" w:space="0"/>
              <w:left w:val="single" w:color="000000" w:sz="4" w:space="0"/>
              <w:bottom w:val="single" w:color="000000" w:sz="4" w:space="0"/>
              <w:right w:val="single" w:color="000000" w:sz="4" w:space="0"/>
            </w:tcBorders>
            <w:vAlign w:val="center"/>
          </w:tcPr>
          <w:p w14:paraId="4445938B">
            <w:pPr>
              <w:widowControl/>
              <w:spacing w:line="400" w:lineRule="exact"/>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资金  情况</w:t>
            </w:r>
          </w:p>
        </w:tc>
        <w:tc>
          <w:tcPr>
            <w:tcW w:w="1369" w:type="pct"/>
            <w:gridSpan w:val="2"/>
            <w:tcBorders>
              <w:top w:val="single" w:color="000000" w:sz="4" w:space="0"/>
              <w:left w:val="single" w:color="000000" w:sz="4" w:space="0"/>
              <w:bottom w:val="single" w:color="000000" w:sz="4" w:space="0"/>
              <w:right w:val="single" w:color="000000" w:sz="4" w:space="0"/>
            </w:tcBorders>
            <w:vAlign w:val="center"/>
          </w:tcPr>
          <w:p w14:paraId="21C5B689">
            <w:pPr>
              <w:widowControl/>
              <w:spacing w:line="40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年度金额（万元）</w:t>
            </w:r>
          </w:p>
        </w:tc>
        <w:tc>
          <w:tcPr>
            <w:tcW w:w="3097" w:type="pct"/>
            <w:gridSpan w:val="2"/>
            <w:tcBorders>
              <w:top w:val="single" w:color="000000" w:sz="4" w:space="0"/>
              <w:left w:val="single" w:color="000000" w:sz="4" w:space="0"/>
              <w:bottom w:val="single" w:color="000000" w:sz="4" w:space="0"/>
              <w:right w:val="single" w:color="000000" w:sz="4" w:space="0"/>
            </w:tcBorders>
            <w:vAlign w:val="center"/>
          </w:tcPr>
          <w:p w14:paraId="6B0C3E96">
            <w:pPr>
              <w:widowControl/>
              <w:spacing w:line="400" w:lineRule="exact"/>
              <w:jc w:val="center"/>
              <w:textAlignment w:val="center"/>
              <w:rPr>
                <w:rFonts w:ascii="华文仿宋" w:hAnsi="华文仿宋" w:eastAsia="华文仿宋" w:cs="华文仿宋"/>
                <w:sz w:val="24"/>
              </w:rPr>
            </w:pPr>
            <w:r>
              <w:rPr>
                <w:rFonts w:hint="eastAsia" w:ascii="华文仿宋" w:hAnsi="华文仿宋" w:eastAsia="华文仿宋" w:cs="华文仿宋"/>
                <w:sz w:val="24"/>
              </w:rPr>
              <w:t>510</w:t>
            </w:r>
          </w:p>
        </w:tc>
      </w:tr>
      <w:tr w14:paraId="1272C974">
        <w:tblPrEx>
          <w:tblCellMar>
            <w:top w:w="0" w:type="dxa"/>
            <w:left w:w="108" w:type="dxa"/>
            <w:bottom w:w="0" w:type="dxa"/>
            <w:right w:w="108" w:type="dxa"/>
          </w:tblCellMar>
        </w:tblPrEx>
        <w:trPr>
          <w:trHeight w:val="461" w:hRule="atLeast"/>
        </w:trPr>
        <w:tc>
          <w:tcPr>
            <w:tcW w:w="534" w:type="pct"/>
            <w:vMerge w:val="continue"/>
            <w:tcBorders>
              <w:top w:val="single" w:color="000000" w:sz="4" w:space="0"/>
              <w:left w:val="single" w:color="000000" w:sz="4" w:space="0"/>
              <w:bottom w:val="single" w:color="000000" w:sz="4" w:space="0"/>
              <w:right w:val="single" w:color="000000" w:sz="4" w:space="0"/>
            </w:tcBorders>
            <w:vAlign w:val="center"/>
          </w:tcPr>
          <w:p w14:paraId="473A3BE9">
            <w:pPr>
              <w:spacing w:line="400" w:lineRule="exact"/>
              <w:jc w:val="center"/>
              <w:rPr>
                <w:rFonts w:ascii="黑体" w:hAnsi="宋体" w:eastAsia="黑体" w:cs="黑体"/>
                <w:color w:val="000000"/>
                <w:szCs w:val="21"/>
              </w:rPr>
            </w:pPr>
          </w:p>
        </w:tc>
        <w:tc>
          <w:tcPr>
            <w:tcW w:w="1369" w:type="pct"/>
            <w:gridSpan w:val="2"/>
            <w:tcBorders>
              <w:top w:val="single" w:color="000000" w:sz="4" w:space="0"/>
              <w:left w:val="single" w:color="000000" w:sz="4" w:space="0"/>
              <w:bottom w:val="single" w:color="000000" w:sz="4" w:space="0"/>
              <w:right w:val="single" w:color="000000" w:sz="4" w:space="0"/>
            </w:tcBorders>
            <w:vAlign w:val="center"/>
          </w:tcPr>
          <w:p w14:paraId="46A2ACA0">
            <w:pPr>
              <w:widowControl/>
              <w:spacing w:line="40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其中：中省级资金</w:t>
            </w:r>
          </w:p>
        </w:tc>
        <w:tc>
          <w:tcPr>
            <w:tcW w:w="3097" w:type="pct"/>
            <w:gridSpan w:val="2"/>
            <w:tcBorders>
              <w:top w:val="single" w:color="000000" w:sz="4" w:space="0"/>
              <w:left w:val="single" w:color="000000" w:sz="4" w:space="0"/>
              <w:bottom w:val="single" w:color="000000" w:sz="4" w:space="0"/>
              <w:right w:val="single" w:color="000000" w:sz="4" w:space="0"/>
            </w:tcBorders>
            <w:vAlign w:val="center"/>
          </w:tcPr>
          <w:p w14:paraId="1DD72746">
            <w:pPr>
              <w:widowControl/>
              <w:spacing w:line="400" w:lineRule="exact"/>
              <w:jc w:val="center"/>
              <w:textAlignment w:val="center"/>
              <w:rPr>
                <w:rFonts w:ascii="华文仿宋" w:hAnsi="华文仿宋" w:eastAsia="华文仿宋" w:cs="华文仿宋"/>
                <w:sz w:val="24"/>
              </w:rPr>
            </w:pPr>
            <w:r>
              <w:rPr>
                <w:rFonts w:hint="eastAsia" w:ascii="华文仿宋" w:hAnsi="华文仿宋" w:eastAsia="华文仿宋" w:cs="华文仿宋"/>
                <w:sz w:val="24"/>
              </w:rPr>
              <w:t>294</w:t>
            </w:r>
          </w:p>
        </w:tc>
      </w:tr>
      <w:tr w14:paraId="593B8BF5">
        <w:tblPrEx>
          <w:tblCellMar>
            <w:top w:w="0" w:type="dxa"/>
            <w:left w:w="108" w:type="dxa"/>
            <w:bottom w:w="0" w:type="dxa"/>
            <w:right w:w="108" w:type="dxa"/>
          </w:tblCellMar>
        </w:tblPrEx>
        <w:trPr>
          <w:trHeight w:val="553" w:hRule="atLeast"/>
        </w:trPr>
        <w:tc>
          <w:tcPr>
            <w:tcW w:w="534" w:type="pct"/>
            <w:vMerge w:val="continue"/>
            <w:tcBorders>
              <w:top w:val="single" w:color="000000" w:sz="4" w:space="0"/>
              <w:left w:val="single" w:color="000000" w:sz="4" w:space="0"/>
              <w:bottom w:val="single" w:color="000000" w:sz="4" w:space="0"/>
              <w:right w:val="single" w:color="000000" w:sz="4" w:space="0"/>
            </w:tcBorders>
            <w:vAlign w:val="center"/>
          </w:tcPr>
          <w:p w14:paraId="53D77908">
            <w:pPr>
              <w:spacing w:line="400" w:lineRule="exact"/>
              <w:jc w:val="center"/>
              <w:rPr>
                <w:rFonts w:ascii="黑体" w:hAnsi="宋体" w:eastAsia="黑体" w:cs="黑体"/>
                <w:color w:val="000000"/>
                <w:szCs w:val="21"/>
              </w:rPr>
            </w:pPr>
          </w:p>
        </w:tc>
        <w:tc>
          <w:tcPr>
            <w:tcW w:w="1369" w:type="pct"/>
            <w:gridSpan w:val="2"/>
            <w:tcBorders>
              <w:top w:val="single" w:color="000000" w:sz="4" w:space="0"/>
              <w:left w:val="single" w:color="000000" w:sz="4" w:space="0"/>
              <w:bottom w:val="single" w:color="000000" w:sz="4" w:space="0"/>
              <w:right w:val="single" w:color="000000" w:sz="4" w:space="0"/>
            </w:tcBorders>
            <w:vAlign w:val="center"/>
          </w:tcPr>
          <w:p w14:paraId="0BEF9731">
            <w:pPr>
              <w:widowControl/>
              <w:spacing w:line="40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自筹资金</w:t>
            </w:r>
          </w:p>
        </w:tc>
        <w:tc>
          <w:tcPr>
            <w:tcW w:w="3097" w:type="pct"/>
            <w:gridSpan w:val="2"/>
            <w:tcBorders>
              <w:top w:val="single" w:color="000000" w:sz="4" w:space="0"/>
              <w:left w:val="single" w:color="000000" w:sz="4" w:space="0"/>
              <w:bottom w:val="single" w:color="000000" w:sz="4" w:space="0"/>
              <w:right w:val="single" w:color="000000" w:sz="4" w:space="0"/>
            </w:tcBorders>
            <w:vAlign w:val="center"/>
          </w:tcPr>
          <w:p w14:paraId="6FEAA69D">
            <w:pPr>
              <w:spacing w:line="400" w:lineRule="exact"/>
              <w:jc w:val="center"/>
              <w:rPr>
                <w:rFonts w:ascii="华文仿宋" w:hAnsi="华文仿宋" w:eastAsia="华文仿宋" w:cs="华文仿宋"/>
                <w:sz w:val="24"/>
              </w:rPr>
            </w:pPr>
            <w:r>
              <w:rPr>
                <w:rFonts w:hint="eastAsia" w:ascii="华文仿宋" w:hAnsi="华文仿宋" w:eastAsia="华文仿宋" w:cs="华文仿宋"/>
                <w:sz w:val="24"/>
              </w:rPr>
              <w:t>216</w:t>
            </w:r>
          </w:p>
        </w:tc>
      </w:tr>
      <w:tr w14:paraId="368DE5A8">
        <w:tblPrEx>
          <w:tblCellMar>
            <w:top w:w="0" w:type="dxa"/>
            <w:left w:w="108" w:type="dxa"/>
            <w:bottom w:w="0" w:type="dxa"/>
            <w:right w:w="108" w:type="dxa"/>
          </w:tblCellMar>
        </w:tblPrEx>
        <w:trPr>
          <w:trHeight w:val="1270" w:hRule="atLeast"/>
        </w:trPr>
        <w:tc>
          <w:tcPr>
            <w:tcW w:w="534" w:type="pct"/>
            <w:tcBorders>
              <w:top w:val="single" w:color="000000" w:sz="4" w:space="0"/>
              <w:left w:val="single" w:color="000000" w:sz="4" w:space="0"/>
              <w:bottom w:val="single" w:color="000000" w:sz="4" w:space="0"/>
              <w:right w:val="single" w:color="000000" w:sz="4" w:space="0"/>
            </w:tcBorders>
            <w:vAlign w:val="center"/>
          </w:tcPr>
          <w:p w14:paraId="3E994C58">
            <w:pPr>
              <w:widowControl/>
              <w:spacing w:line="400" w:lineRule="exact"/>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年度  目标</w:t>
            </w:r>
          </w:p>
        </w:tc>
        <w:tc>
          <w:tcPr>
            <w:tcW w:w="4466" w:type="pct"/>
            <w:gridSpan w:val="4"/>
            <w:tcBorders>
              <w:top w:val="single" w:color="000000" w:sz="4" w:space="0"/>
              <w:left w:val="single" w:color="000000" w:sz="4" w:space="0"/>
              <w:bottom w:val="single" w:color="000000" w:sz="4" w:space="0"/>
              <w:right w:val="single" w:color="000000" w:sz="4" w:space="0"/>
            </w:tcBorders>
            <w:vAlign w:val="center"/>
          </w:tcPr>
          <w:p w14:paraId="4183DCB2">
            <w:pPr>
              <w:widowControl/>
              <w:spacing w:line="400" w:lineRule="exact"/>
              <w:textAlignment w:val="center"/>
              <w:rPr>
                <w:rFonts w:ascii="仿宋_GB2312" w:hAnsi="宋体" w:eastAsia="仿宋_GB2312" w:cs="仿宋_GB2312"/>
                <w:color w:val="000000"/>
                <w:szCs w:val="21"/>
              </w:rPr>
            </w:pPr>
            <w:r>
              <w:rPr>
                <w:rFonts w:hint="eastAsia" w:ascii="华文仿宋" w:hAnsi="华文仿宋" w:eastAsia="华文仿宋" w:cs="华文仿宋"/>
                <w:szCs w:val="21"/>
              </w:rPr>
              <w:t>1.建设钢结构鸡舍1栋（80M*15M*6M），占地面积1200平方米；2.购置智能化蛋鸡饲养设备1套（包括5层5列笼架305组、喂料系统、捡蛋系统、清粪系统、温控系统及附属设备等）；购置禽蛋装托机1台。3.购买4.8万只鸡苗及半年饲料。</w:t>
            </w:r>
          </w:p>
        </w:tc>
      </w:tr>
      <w:tr w14:paraId="2E47C1CD">
        <w:tblPrEx>
          <w:tblCellMar>
            <w:top w:w="0" w:type="dxa"/>
            <w:left w:w="108" w:type="dxa"/>
            <w:bottom w:w="0" w:type="dxa"/>
            <w:right w:w="108" w:type="dxa"/>
          </w:tblCellMar>
        </w:tblPrEx>
        <w:trPr>
          <w:trHeight w:val="500" w:hRule="atLeast"/>
        </w:trPr>
        <w:tc>
          <w:tcPr>
            <w:tcW w:w="534" w:type="pct"/>
            <w:vMerge w:val="restart"/>
            <w:tcBorders>
              <w:top w:val="single" w:color="auto" w:sz="4" w:space="0"/>
              <w:left w:val="single" w:color="auto" w:sz="4" w:space="0"/>
              <w:bottom w:val="single" w:color="auto" w:sz="4" w:space="0"/>
              <w:right w:val="single" w:color="000000" w:sz="4" w:space="0"/>
            </w:tcBorders>
            <w:vAlign w:val="center"/>
          </w:tcPr>
          <w:p w14:paraId="6E2651CE">
            <w:pPr>
              <w:widowControl/>
              <w:spacing w:line="400" w:lineRule="exact"/>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绩效  目标</w:t>
            </w:r>
          </w:p>
        </w:tc>
        <w:tc>
          <w:tcPr>
            <w:tcW w:w="618" w:type="pct"/>
            <w:tcBorders>
              <w:top w:val="single" w:color="auto" w:sz="4" w:space="0"/>
              <w:left w:val="single" w:color="000000" w:sz="4" w:space="0"/>
              <w:bottom w:val="single" w:color="auto" w:sz="4" w:space="0"/>
              <w:right w:val="single" w:color="000000" w:sz="4" w:space="0"/>
            </w:tcBorders>
            <w:vAlign w:val="center"/>
          </w:tcPr>
          <w:p w14:paraId="5D9FA4F4">
            <w:pPr>
              <w:widowControl/>
              <w:spacing w:line="400" w:lineRule="exact"/>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一级指标</w:t>
            </w:r>
          </w:p>
        </w:tc>
        <w:tc>
          <w:tcPr>
            <w:tcW w:w="751" w:type="pct"/>
            <w:tcBorders>
              <w:top w:val="single" w:color="auto" w:sz="4" w:space="0"/>
              <w:left w:val="single" w:color="000000" w:sz="4" w:space="0"/>
              <w:bottom w:val="single" w:color="auto" w:sz="4" w:space="0"/>
              <w:right w:val="single" w:color="000000" w:sz="4" w:space="0"/>
            </w:tcBorders>
            <w:vAlign w:val="center"/>
          </w:tcPr>
          <w:p w14:paraId="4D19BD6D">
            <w:pPr>
              <w:widowControl/>
              <w:spacing w:line="400" w:lineRule="exact"/>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二级指标</w:t>
            </w:r>
          </w:p>
        </w:tc>
        <w:tc>
          <w:tcPr>
            <w:tcW w:w="1906" w:type="pct"/>
            <w:tcBorders>
              <w:top w:val="single" w:color="auto" w:sz="4" w:space="0"/>
              <w:left w:val="single" w:color="000000" w:sz="4" w:space="0"/>
              <w:bottom w:val="single" w:color="auto" w:sz="4" w:space="0"/>
              <w:right w:val="single" w:color="auto" w:sz="4" w:space="0"/>
            </w:tcBorders>
            <w:vAlign w:val="center"/>
          </w:tcPr>
          <w:p w14:paraId="1F6AEB9A">
            <w:pPr>
              <w:widowControl/>
              <w:spacing w:line="400" w:lineRule="exact"/>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三级指标</w:t>
            </w:r>
          </w:p>
        </w:tc>
        <w:tc>
          <w:tcPr>
            <w:tcW w:w="1192" w:type="pct"/>
            <w:tcBorders>
              <w:top w:val="single" w:color="000000" w:sz="4" w:space="0"/>
              <w:left w:val="single" w:color="auto" w:sz="4" w:space="0"/>
              <w:bottom w:val="single" w:color="auto" w:sz="4" w:space="0"/>
              <w:right w:val="single" w:color="000000" w:sz="4" w:space="0"/>
            </w:tcBorders>
            <w:vAlign w:val="center"/>
          </w:tcPr>
          <w:p w14:paraId="74E8F8F2">
            <w:pPr>
              <w:widowControl/>
              <w:spacing w:line="400" w:lineRule="exact"/>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指标值</w:t>
            </w:r>
          </w:p>
        </w:tc>
      </w:tr>
      <w:tr w14:paraId="232552EE">
        <w:tblPrEx>
          <w:tblCellMar>
            <w:top w:w="0" w:type="dxa"/>
            <w:left w:w="108" w:type="dxa"/>
            <w:bottom w:w="0" w:type="dxa"/>
            <w:right w:w="108" w:type="dxa"/>
          </w:tblCellMar>
        </w:tblPrEx>
        <w:trPr>
          <w:trHeight w:val="500" w:hRule="atLeast"/>
        </w:trPr>
        <w:tc>
          <w:tcPr>
            <w:tcW w:w="534" w:type="pct"/>
            <w:vMerge w:val="continue"/>
            <w:tcBorders>
              <w:top w:val="single" w:color="auto" w:sz="4" w:space="0"/>
              <w:left w:val="single" w:color="auto" w:sz="4" w:space="0"/>
              <w:bottom w:val="single" w:color="auto" w:sz="4" w:space="0"/>
              <w:right w:val="single" w:color="auto" w:sz="4" w:space="0"/>
            </w:tcBorders>
            <w:vAlign w:val="center"/>
          </w:tcPr>
          <w:p w14:paraId="10BD18BA">
            <w:pPr>
              <w:spacing w:line="400" w:lineRule="exact"/>
              <w:jc w:val="center"/>
              <w:rPr>
                <w:rFonts w:ascii="黑体" w:hAnsi="宋体" w:eastAsia="黑体" w:cs="黑体"/>
                <w:color w:val="000000"/>
                <w:szCs w:val="21"/>
              </w:rPr>
            </w:pPr>
          </w:p>
        </w:tc>
        <w:tc>
          <w:tcPr>
            <w:tcW w:w="618" w:type="pct"/>
            <w:vMerge w:val="restart"/>
            <w:tcBorders>
              <w:top w:val="single" w:color="auto" w:sz="4" w:space="0"/>
              <w:left w:val="single" w:color="auto" w:sz="4" w:space="0"/>
              <w:bottom w:val="single" w:color="auto" w:sz="4" w:space="0"/>
              <w:right w:val="single" w:color="auto" w:sz="4" w:space="0"/>
            </w:tcBorders>
            <w:vAlign w:val="center"/>
          </w:tcPr>
          <w:p w14:paraId="42A846C8">
            <w:pPr>
              <w:widowControl/>
              <w:spacing w:line="40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产出指标</w:t>
            </w:r>
          </w:p>
        </w:tc>
        <w:tc>
          <w:tcPr>
            <w:tcW w:w="751" w:type="pct"/>
            <w:vMerge w:val="restart"/>
            <w:tcBorders>
              <w:top w:val="single" w:color="auto" w:sz="4" w:space="0"/>
              <w:left w:val="single" w:color="auto" w:sz="4" w:space="0"/>
              <w:bottom w:val="single" w:color="auto" w:sz="4" w:space="0"/>
              <w:right w:val="single" w:color="auto" w:sz="4" w:space="0"/>
            </w:tcBorders>
            <w:vAlign w:val="center"/>
          </w:tcPr>
          <w:p w14:paraId="040FBED5">
            <w:pPr>
              <w:widowControl/>
              <w:spacing w:line="40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数量指标</w:t>
            </w:r>
          </w:p>
        </w:tc>
        <w:tc>
          <w:tcPr>
            <w:tcW w:w="1906" w:type="pct"/>
            <w:tcBorders>
              <w:top w:val="single" w:color="auto" w:sz="4" w:space="0"/>
              <w:left w:val="single" w:color="auto" w:sz="4" w:space="0"/>
              <w:bottom w:val="single" w:color="auto" w:sz="4" w:space="0"/>
              <w:right w:val="single" w:color="auto" w:sz="4" w:space="0"/>
            </w:tcBorders>
            <w:vAlign w:val="center"/>
          </w:tcPr>
          <w:p w14:paraId="67427305">
            <w:pPr>
              <w:widowControl/>
              <w:spacing w:line="400" w:lineRule="exact"/>
              <w:jc w:val="left"/>
              <w:textAlignment w:val="center"/>
              <w:rPr>
                <w:rFonts w:ascii="华文仿宋" w:hAnsi="华文仿宋" w:eastAsia="华文仿宋" w:cs="华文仿宋"/>
                <w:szCs w:val="21"/>
              </w:rPr>
            </w:pPr>
            <w:r>
              <w:rPr>
                <w:rFonts w:hint="eastAsia" w:ascii="华文仿宋" w:hAnsi="华文仿宋" w:eastAsia="华文仿宋" w:cs="华文仿宋"/>
                <w:szCs w:val="21"/>
              </w:rPr>
              <w:t>钢结构鸡舍1栋（80M*15M*6M）</w:t>
            </w:r>
          </w:p>
        </w:tc>
        <w:tc>
          <w:tcPr>
            <w:tcW w:w="1192" w:type="pct"/>
            <w:tcBorders>
              <w:top w:val="single" w:color="auto" w:sz="4" w:space="0"/>
              <w:left w:val="single" w:color="auto" w:sz="4" w:space="0"/>
              <w:bottom w:val="single" w:color="auto" w:sz="4" w:space="0"/>
              <w:right w:val="single" w:color="auto" w:sz="4" w:space="0"/>
            </w:tcBorders>
            <w:vAlign w:val="center"/>
          </w:tcPr>
          <w:p w14:paraId="1980397C">
            <w:pPr>
              <w:widowControl/>
              <w:spacing w:line="400" w:lineRule="exact"/>
              <w:jc w:val="center"/>
              <w:textAlignment w:val="center"/>
              <w:rPr>
                <w:rFonts w:ascii="华文仿宋" w:hAnsi="华文仿宋" w:eastAsia="华文仿宋" w:cs="华文仿宋"/>
                <w:szCs w:val="21"/>
              </w:rPr>
            </w:pPr>
            <w:r>
              <w:rPr>
                <w:rFonts w:hint="eastAsia" w:ascii="华文仿宋" w:hAnsi="华文仿宋" w:eastAsia="华文仿宋" w:cs="华文仿宋"/>
                <w:szCs w:val="21"/>
              </w:rPr>
              <w:t>1200㎡</w:t>
            </w:r>
          </w:p>
        </w:tc>
      </w:tr>
      <w:tr w14:paraId="7DD22506">
        <w:tblPrEx>
          <w:tblCellMar>
            <w:top w:w="0" w:type="dxa"/>
            <w:left w:w="108" w:type="dxa"/>
            <w:bottom w:w="0" w:type="dxa"/>
            <w:right w:w="108" w:type="dxa"/>
          </w:tblCellMar>
        </w:tblPrEx>
        <w:trPr>
          <w:trHeight w:val="500" w:hRule="atLeast"/>
        </w:trPr>
        <w:tc>
          <w:tcPr>
            <w:tcW w:w="534" w:type="pct"/>
            <w:vMerge w:val="continue"/>
            <w:tcBorders>
              <w:top w:val="single" w:color="auto" w:sz="4" w:space="0"/>
              <w:left w:val="single" w:color="auto" w:sz="4" w:space="0"/>
              <w:bottom w:val="single" w:color="auto" w:sz="4" w:space="0"/>
              <w:right w:val="single" w:color="auto" w:sz="4" w:space="0"/>
            </w:tcBorders>
            <w:vAlign w:val="center"/>
          </w:tcPr>
          <w:p w14:paraId="0AB590D0">
            <w:pPr>
              <w:spacing w:line="400" w:lineRule="exact"/>
              <w:jc w:val="center"/>
              <w:rPr>
                <w:rFonts w:ascii="黑体" w:hAnsi="宋体" w:eastAsia="黑体" w:cs="黑体"/>
                <w:color w:val="000000"/>
                <w:szCs w:val="21"/>
              </w:rPr>
            </w:pPr>
          </w:p>
        </w:tc>
        <w:tc>
          <w:tcPr>
            <w:tcW w:w="618" w:type="pct"/>
            <w:vMerge w:val="continue"/>
            <w:tcBorders>
              <w:top w:val="single" w:color="auto" w:sz="4" w:space="0"/>
              <w:left w:val="single" w:color="auto" w:sz="4" w:space="0"/>
              <w:bottom w:val="single" w:color="auto" w:sz="4" w:space="0"/>
              <w:right w:val="single" w:color="auto" w:sz="4" w:space="0"/>
            </w:tcBorders>
            <w:vAlign w:val="center"/>
          </w:tcPr>
          <w:p w14:paraId="3603927F">
            <w:pPr>
              <w:widowControl/>
              <w:spacing w:line="400" w:lineRule="exact"/>
              <w:jc w:val="center"/>
              <w:textAlignment w:val="center"/>
              <w:rPr>
                <w:rFonts w:ascii="仿宋_GB2312" w:hAnsi="宋体" w:eastAsia="仿宋_GB2312" w:cs="仿宋_GB2312"/>
                <w:color w:val="000000"/>
                <w:szCs w:val="21"/>
              </w:rPr>
            </w:pPr>
          </w:p>
        </w:tc>
        <w:tc>
          <w:tcPr>
            <w:tcW w:w="751" w:type="pct"/>
            <w:vMerge w:val="continue"/>
            <w:tcBorders>
              <w:top w:val="single" w:color="auto" w:sz="4" w:space="0"/>
              <w:left w:val="single" w:color="auto" w:sz="4" w:space="0"/>
              <w:bottom w:val="single" w:color="auto" w:sz="4" w:space="0"/>
              <w:right w:val="single" w:color="auto" w:sz="4" w:space="0"/>
            </w:tcBorders>
            <w:vAlign w:val="center"/>
          </w:tcPr>
          <w:p w14:paraId="584572D4">
            <w:pPr>
              <w:widowControl/>
              <w:spacing w:line="400" w:lineRule="exact"/>
              <w:jc w:val="center"/>
              <w:textAlignment w:val="center"/>
              <w:rPr>
                <w:rFonts w:ascii="仿宋_GB2312" w:hAnsi="宋体" w:eastAsia="仿宋_GB2312" w:cs="仿宋_GB2312"/>
                <w:color w:val="000000"/>
                <w:szCs w:val="21"/>
              </w:rPr>
            </w:pPr>
          </w:p>
        </w:tc>
        <w:tc>
          <w:tcPr>
            <w:tcW w:w="1906" w:type="pct"/>
            <w:tcBorders>
              <w:top w:val="single" w:color="auto" w:sz="4" w:space="0"/>
              <w:left w:val="single" w:color="auto" w:sz="4" w:space="0"/>
              <w:bottom w:val="single" w:color="auto" w:sz="4" w:space="0"/>
              <w:right w:val="single" w:color="auto" w:sz="4" w:space="0"/>
            </w:tcBorders>
            <w:vAlign w:val="center"/>
          </w:tcPr>
          <w:p w14:paraId="2B622099">
            <w:pPr>
              <w:widowControl/>
              <w:spacing w:line="400" w:lineRule="exact"/>
              <w:jc w:val="left"/>
              <w:textAlignment w:val="center"/>
              <w:rPr>
                <w:rFonts w:ascii="华文仿宋" w:hAnsi="华文仿宋" w:eastAsia="华文仿宋" w:cs="华文仿宋"/>
                <w:szCs w:val="21"/>
              </w:rPr>
            </w:pPr>
            <w:r>
              <w:rPr>
                <w:rFonts w:hint="eastAsia" w:ascii="华文仿宋" w:hAnsi="华文仿宋" w:eastAsia="华文仿宋" w:cs="华文仿宋"/>
                <w:szCs w:val="21"/>
              </w:rPr>
              <w:t>智能化蛋鸡饲养设备</w:t>
            </w:r>
          </w:p>
        </w:tc>
        <w:tc>
          <w:tcPr>
            <w:tcW w:w="1192" w:type="pct"/>
            <w:tcBorders>
              <w:top w:val="single" w:color="auto" w:sz="4" w:space="0"/>
              <w:left w:val="single" w:color="auto" w:sz="4" w:space="0"/>
              <w:bottom w:val="single" w:color="auto" w:sz="4" w:space="0"/>
              <w:right w:val="single" w:color="auto" w:sz="4" w:space="0"/>
            </w:tcBorders>
            <w:vAlign w:val="center"/>
          </w:tcPr>
          <w:p w14:paraId="48221129">
            <w:pPr>
              <w:widowControl/>
              <w:spacing w:line="400" w:lineRule="exact"/>
              <w:jc w:val="center"/>
              <w:textAlignment w:val="center"/>
              <w:rPr>
                <w:rFonts w:ascii="华文仿宋" w:hAnsi="华文仿宋" w:eastAsia="华文仿宋" w:cs="华文仿宋"/>
                <w:szCs w:val="21"/>
              </w:rPr>
            </w:pPr>
            <w:r>
              <w:rPr>
                <w:rFonts w:hint="eastAsia" w:ascii="华文仿宋" w:hAnsi="华文仿宋" w:eastAsia="华文仿宋" w:cs="华文仿宋"/>
                <w:szCs w:val="21"/>
              </w:rPr>
              <w:t>1套</w:t>
            </w:r>
          </w:p>
        </w:tc>
      </w:tr>
      <w:tr w14:paraId="2BA45F07">
        <w:tblPrEx>
          <w:tblCellMar>
            <w:top w:w="0" w:type="dxa"/>
            <w:left w:w="108" w:type="dxa"/>
            <w:bottom w:w="0" w:type="dxa"/>
            <w:right w:w="108" w:type="dxa"/>
          </w:tblCellMar>
        </w:tblPrEx>
        <w:trPr>
          <w:trHeight w:val="500" w:hRule="atLeast"/>
        </w:trPr>
        <w:tc>
          <w:tcPr>
            <w:tcW w:w="534" w:type="pct"/>
            <w:vMerge w:val="continue"/>
            <w:tcBorders>
              <w:top w:val="single" w:color="auto" w:sz="4" w:space="0"/>
              <w:left w:val="single" w:color="auto" w:sz="4" w:space="0"/>
              <w:bottom w:val="single" w:color="auto" w:sz="4" w:space="0"/>
              <w:right w:val="single" w:color="auto" w:sz="4" w:space="0"/>
            </w:tcBorders>
            <w:vAlign w:val="center"/>
          </w:tcPr>
          <w:p w14:paraId="7F1D854E">
            <w:pPr>
              <w:spacing w:line="400" w:lineRule="exact"/>
              <w:jc w:val="center"/>
              <w:rPr>
                <w:rFonts w:ascii="黑体" w:hAnsi="宋体" w:eastAsia="黑体" w:cs="黑体"/>
                <w:color w:val="000000"/>
                <w:szCs w:val="21"/>
              </w:rPr>
            </w:pPr>
          </w:p>
        </w:tc>
        <w:tc>
          <w:tcPr>
            <w:tcW w:w="618" w:type="pct"/>
            <w:vMerge w:val="continue"/>
            <w:tcBorders>
              <w:top w:val="single" w:color="auto" w:sz="4" w:space="0"/>
              <w:left w:val="single" w:color="auto" w:sz="4" w:space="0"/>
              <w:bottom w:val="single" w:color="auto" w:sz="4" w:space="0"/>
              <w:right w:val="single" w:color="auto" w:sz="4" w:space="0"/>
            </w:tcBorders>
            <w:vAlign w:val="center"/>
          </w:tcPr>
          <w:p w14:paraId="586BEDDA">
            <w:pPr>
              <w:widowControl/>
              <w:spacing w:line="400" w:lineRule="exact"/>
              <w:jc w:val="center"/>
              <w:textAlignment w:val="center"/>
              <w:rPr>
                <w:rFonts w:ascii="仿宋_GB2312" w:hAnsi="宋体" w:eastAsia="仿宋_GB2312" w:cs="仿宋_GB2312"/>
                <w:color w:val="000000"/>
                <w:szCs w:val="21"/>
              </w:rPr>
            </w:pPr>
          </w:p>
        </w:tc>
        <w:tc>
          <w:tcPr>
            <w:tcW w:w="751" w:type="pct"/>
            <w:vMerge w:val="continue"/>
            <w:tcBorders>
              <w:top w:val="single" w:color="auto" w:sz="4" w:space="0"/>
              <w:left w:val="single" w:color="auto" w:sz="4" w:space="0"/>
              <w:bottom w:val="single" w:color="auto" w:sz="4" w:space="0"/>
              <w:right w:val="single" w:color="auto" w:sz="4" w:space="0"/>
            </w:tcBorders>
            <w:vAlign w:val="center"/>
          </w:tcPr>
          <w:p w14:paraId="69C5B86E">
            <w:pPr>
              <w:widowControl/>
              <w:spacing w:line="400" w:lineRule="exact"/>
              <w:jc w:val="center"/>
              <w:textAlignment w:val="center"/>
              <w:rPr>
                <w:rFonts w:ascii="仿宋_GB2312" w:hAnsi="宋体" w:eastAsia="仿宋_GB2312" w:cs="仿宋_GB2312"/>
                <w:color w:val="000000"/>
                <w:szCs w:val="21"/>
              </w:rPr>
            </w:pPr>
          </w:p>
        </w:tc>
        <w:tc>
          <w:tcPr>
            <w:tcW w:w="1906" w:type="pct"/>
            <w:tcBorders>
              <w:top w:val="single" w:color="auto" w:sz="4" w:space="0"/>
              <w:left w:val="single" w:color="auto" w:sz="4" w:space="0"/>
              <w:bottom w:val="single" w:color="auto" w:sz="4" w:space="0"/>
              <w:right w:val="single" w:color="auto" w:sz="4" w:space="0"/>
            </w:tcBorders>
            <w:vAlign w:val="center"/>
          </w:tcPr>
          <w:p w14:paraId="23E47FFF">
            <w:pPr>
              <w:widowControl/>
              <w:spacing w:line="400" w:lineRule="exact"/>
              <w:jc w:val="left"/>
              <w:textAlignment w:val="center"/>
              <w:rPr>
                <w:rFonts w:ascii="华文仿宋" w:hAnsi="华文仿宋" w:eastAsia="华文仿宋" w:cs="华文仿宋"/>
                <w:szCs w:val="21"/>
              </w:rPr>
            </w:pPr>
            <w:r>
              <w:rPr>
                <w:rFonts w:hint="eastAsia" w:ascii="华文仿宋" w:hAnsi="华文仿宋" w:eastAsia="华文仿宋" w:cs="华文仿宋"/>
                <w:szCs w:val="21"/>
              </w:rPr>
              <w:t>鸡苗</w:t>
            </w:r>
          </w:p>
        </w:tc>
        <w:tc>
          <w:tcPr>
            <w:tcW w:w="1192" w:type="pct"/>
            <w:tcBorders>
              <w:top w:val="single" w:color="auto" w:sz="4" w:space="0"/>
              <w:left w:val="single" w:color="auto" w:sz="4" w:space="0"/>
              <w:bottom w:val="single" w:color="auto" w:sz="4" w:space="0"/>
              <w:right w:val="single" w:color="auto" w:sz="4" w:space="0"/>
            </w:tcBorders>
            <w:vAlign w:val="center"/>
          </w:tcPr>
          <w:p w14:paraId="4F07B502">
            <w:pPr>
              <w:widowControl/>
              <w:spacing w:line="400" w:lineRule="exact"/>
              <w:jc w:val="center"/>
              <w:textAlignment w:val="center"/>
              <w:rPr>
                <w:rFonts w:ascii="华文仿宋" w:hAnsi="华文仿宋" w:eastAsia="华文仿宋" w:cs="华文仿宋"/>
                <w:szCs w:val="21"/>
              </w:rPr>
            </w:pPr>
            <w:r>
              <w:rPr>
                <w:rFonts w:hint="eastAsia" w:ascii="华文仿宋" w:hAnsi="华文仿宋" w:eastAsia="华文仿宋" w:cs="华文仿宋"/>
                <w:szCs w:val="21"/>
              </w:rPr>
              <w:t>4.8万只</w:t>
            </w:r>
          </w:p>
        </w:tc>
      </w:tr>
      <w:tr w14:paraId="74E83E3B">
        <w:tblPrEx>
          <w:tblCellMar>
            <w:top w:w="0" w:type="dxa"/>
            <w:left w:w="108" w:type="dxa"/>
            <w:bottom w:w="0" w:type="dxa"/>
            <w:right w:w="108" w:type="dxa"/>
          </w:tblCellMar>
        </w:tblPrEx>
        <w:trPr>
          <w:trHeight w:val="487" w:hRule="atLeast"/>
        </w:trPr>
        <w:tc>
          <w:tcPr>
            <w:tcW w:w="534" w:type="pct"/>
            <w:vMerge w:val="continue"/>
            <w:tcBorders>
              <w:top w:val="single" w:color="auto" w:sz="4" w:space="0"/>
              <w:left w:val="single" w:color="auto" w:sz="4" w:space="0"/>
              <w:bottom w:val="single" w:color="auto" w:sz="4" w:space="0"/>
              <w:right w:val="single" w:color="auto" w:sz="4" w:space="0"/>
            </w:tcBorders>
            <w:vAlign w:val="center"/>
          </w:tcPr>
          <w:p w14:paraId="06308EF5">
            <w:pPr>
              <w:spacing w:line="400" w:lineRule="exact"/>
              <w:jc w:val="center"/>
              <w:rPr>
                <w:rFonts w:ascii="黑体" w:hAnsi="宋体" w:eastAsia="黑体" w:cs="黑体"/>
                <w:color w:val="000000"/>
                <w:szCs w:val="21"/>
              </w:rPr>
            </w:pPr>
          </w:p>
        </w:tc>
        <w:tc>
          <w:tcPr>
            <w:tcW w:w="618" w:type="pct"/>
            <w:vMerge w:val="continue"/>
            <w:tcBorders>
              <w:top w:val="single" w:color="auto" w:sz="4" w:space="0"/>
              <w:left w:val="single" w:color="auto" w:sz="4" w:space="0"/>
              <w:bottom w:val="single" w:color="auto" w:sz="4" w:space="0"/>
              <w:right w:val="single" w:color="auto" w:sz="4" w:space="0"/>
            </w:tcBorders>
            <w:vAlign w:val="center"/>
          </w:tcPr>
          <w:p w14:paraId="4074BBFC">
            <w:pPr>
              <w:spacing w:line="400" w:lineRule="exact"/>
              <w:jc w:val="center"/>
              <w:rPr>
                <w:rFonts w:ascii="仿宋_GB2312" w:hAnsi="宋体" w:eastAsia="仿宋_GB2312" w:cs="仿宋_GB2312"/>
                <w:color w:val="000000"/>
                <w:szCs w:val="21"/>
              </w:rPr>
            </w:pPr>
          </w:p>
        </w:tc>
        <w:tc>
          <w:tcPr>
            <w:tcW w:w="751" w:type="pct"/>
            <w:vMerge w:val="restart"/>
            <w:tcBorders>
              <w:top w:val="single" w:color="auto" w:sz="4" w:space="0"/>
              <w:left w:val="single" w:color="auto" w:sz="4" w:space="0"/>
              <w:bottom w:val="single" w:color="auto" w:sz="4" w:space="0"/>
              <w:right w:val="single" w:color="auto" w:sz="4" w:space="0"/>
            </w:tcBorders>
            <w:vAlign w:val="center"/>
          </w:tcPr>
          <w:p w14:paraId="08C780F4">
            <w:pPr>
              <w:widowControl/>
              <w:spacing w:line="40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质量指标</w:t>
            </w:r>
          </w:p>
        </w:tc>
        <w:tc>
          <w:tcPr>
            <w:tcW w:w="1906" w:type="pct"/>
            <w:tcBorders>
              <w:top w:val="single" w:color="auto" w:sz="4" w:space="0"/>
              <w:left w:val="single" w:color="auto" w:sz="4" w:space="0"/>
              <w:bottom w:val="single" w:color="auto" w:sz="4" w:space="0"/>
              <w:right w:val="single" w:color="auto" w:sz="4" w:space="0"/>
            </w:tcBorders>
            <w:vAlign w:val="center"/>
          </w:tcPr>
          <w:p w14:paraId="16DAFA84">
            <w:pPr>
              <w:widowControl/>
              <w:spacing w:line="400" w:lineRule="exact"/>
              <w:jc w:val="left"/>
              <w:textAlignment w:val="center"/>
              <w:rPr>
                <w:rFonts w:ascii="华文仿宋" w:hAnsi="华文仿宋" w:eastAsia="华文仿宋" w:cs="华文仿宋"/>
                <w:szCs w:val="21"/>
              </w:rPr>
            </w:pPr>
            <w:r>
              <w:rPr>
                <w:rFonts w:hint="eastAsia" w:ascii="华文仿宋" w:hAnsi="华文仿宋" w:eastAsia="华文仿宋" w:cs="华文仿宋"/>
                <w:szCs w:val="21"/>
              </w:rPr>
              <w:t>蛋鸡新品种</w:t>
            </w:r>
          </w:p>
        </w:tc>
        <w:tc>
          <w:tcPr>
            <w:tcW w:w="1192" w:type="pct"/>
            <w:tcBorders>
              <w:top w:val="single" w:color="auto" w:sz="4" w:space="0"/>
              <w:left w:val="single" w:color="auto" w:sz="4" w:space="0"/>
              <w:bottom w:val="single" w:color="auto" w:sz="4" w:space="0"/>
              <w:right w:val="single" w:color="auto" w:sz="4" w:space="0"/>
            </w:tcBorders>
            <w:vAlign w:val="center"/>
          </w:tcPr>
          <w:p w14:paraId="7167A49D">
            <w:pPr>
              <w:widowControl/>
              <w:spacing w:line="400" w:lineRule="exact"/>
              <w:jc w:val="center"/>
              <w:textAlignment w:val="center"/>
              <w:rPr>
                <w:rFonts w:ascii="华文仿宋" w:hAnsi="华文仿宋" w:eastAsia="华文仿宋" w:cs="华文仿宋"/>
                <w:szCs w:val="21"/>
              </w:rPr>
            </w:pPr>
            <w:r>
              <w:rPr>
                <w:rFonts w:hint="eastAsia" w:ascii="华文仿宋" w:hAnsi="华文仿宋" w:eastAsia="华文仿宋" w:cs="华文仿宋"/>
                <w:szCs w:val="21"/>
              </w:rPr>
              <w:t>罗曼灰青年鸡</w:t>
            </w:r>
          </w:p>
        </w:tc>
      </w:tr>
      <w:tr w14:paraId="10F3CAEB">
        <w:tblPrEx>
          <w:tblCellMar>
            <w:top w:w="0" w:type="dxa"/>
            <w:left w:w="108" w:type="dxa"/>
            <w:bottom w:w="0" w:type="dxa"/>
            <w:right w:w="108" w:type="dxa"/>
          </w:tblCellMar>
        </w:tblPrEx>
        <w:trPr>
          <w:trHeight w:val="437" w:hRule="atLeast"/>
        </w:trPr>
        <w:tc>
          <w:tcPr>
            <w:tcW w:w="534" w:type="pct"/>
            <w:vMerge w:val="continue"/>
            <w:tcBorders>
              <w:top w:val="single" w:color="auto" w:sz="4" w:space="0"/>
              <w:left w:val="single" w:color="auto" w:sz="4" w:space="0"/>
              <w:bottom w:val="single" w:color="auto" w:sz="4" w:space="0"/>
              <w:right w:val="single" w:color="auto" w:sz="4" w:space="0"/>
            </w:tcBorders>
            <w:vAlign w:val="center"/>
          </w:tcPr>
          <w:p w14:paraId="0EC97041">
            <w:pPr>
              <w:spacing w:line="400" w:lineRule="exact"/>
              <w:jc w:val="center"/>
              <w:rPr>
                <w:rFonts w:ascii="黑体" w:hAnsi="宋体" w:eastAsia="黑体" w:cs="黑体"/>
                <w:color w:val="000000"/>
                <w:szCs w:val="21"/>
              </w:rPr>
            </w:pPr>
          </w:p>
        </w:tc>
        <w:tc>
          <w:tcPr>
            <w:tcW w:w="618" w:type="pct"/>
            <w:vMerge w:val="continue"/>
            <w:tcBorders>
              <w:top w:val="single" w:color="auto" w:sz="4" w:space="0"/>
              <w:left w:val="single" w:color="auto" w:sz="4" w:space="0"/>
              <w:bottom w:val="single" w:color="auto" w:sz="4" w:space="0"/>
              <w:right w:val="single" w:color="auto" w:sz="4" w:space="0"/>
            </w:tcBorders>
            <w:vAlign w:val="center"/>
          </w:tcPr>
          <w:p w14:paraId="0A0F3300">
            <w:pPr>
              <w:spacing w:line="400" w:lineRule="exact"/>
              <w:jc w:val="center"/>
              <w:rPr>
                <w:rFonts w:ascii="仿宋_GB2312" w:hAnsi="宋体" w:eastAsia="仿宋_GB2312" w:cs="仿宋_GB2312"/>
                <w:color w:val="000000"/>
                <w:szCs w:val="21"/>
              </w:rPr>
            </w:pPr>
          </w:p>
        </w:tc>
        <w:tc>
          <w:tcPr>
            <w:tcW w:w="751" w:type="pct"/>
            <w:vMerge w:val="continue"/>
            <w:tcBorders>
              <w:top w:val="single" w:color="auto" w:sz="4" w:space="0"/>
              <w:left w:val="single" w:color="auto" w:sz="4" w:space="0"/>
              <w:bottom w:val="single" w:color="auto" w:sz="4" w:space="0"/>
              <w:right w:val="single" w:color="auto" w:sz="4" w:space="0"/>
            </w:tcBorders>
            <w:vAlign w:val="center"/>
          </w:tcPr>
          <w:p w14:paraId="5327BE14">
            <w:pPr>
              <w:widowControl/>
              <w:spacing w:line="400" w:lineRule="exact"/>
              <w:jc w:val="center"/>
              <w:textAlignment w:val="center"/>
              <w:rPr>
                <w:rFonts w:ascii="仿宋_GB2312" w:hAnsi="宋体" w:eastAsia="仿宋_GB2312" w:cs="仿宋_GB2312"/>
                <w:color w:val="000000"/>
                <w:kern w:val="0"/>
                <w:szCs w:val="21"/>
              </w:rPr>
            </w:pPr>
          </w:p>
        </w:tc>
        <w:tc>
          <w:tcPr>
            <w:tcW w:w="1906" w:type="pct"/>
            <w:tcBorders>
              <w:top w:val="single" w:color="auto" w:sz="4" w:space="0"/>
              <w:left w:val="single" w:color="auto" w:sz="4" w:space="0"/>
              <w:bottom w:val="single" w:color="auto" w:sz="4" w:space="0"/>
              <w:right w:val="single" w:color="auto" w:sz="4" w:space="0"/>
            </w:tcBorders>
            <w:vAlign w:val="center"/>
          </w:tcPr>
          <w:p w14:paraId="6FEA4152">
            <w:pPr>
              <w:widowControl/>
              <w:spacing w:line="400" w:lineRule="exact"/>
              <w:jc w:val="left"/>
              <w:textAlignment w:val="center"/>
              <w:rPr>
                <w:rFonts w:ascii="华文仿宋" w:hAnsi="华文仿宋" w:eastAsia="华文仿宋" w:cs="华文仿宋"/>
                <w:szCs w:val="21"/>
              </w:rPr>
            </w:pPr>
            <w:r>
              <w:rPr>
                <w:rFonts w:hint="eastAsia" w:ascii="华文仿宋" w:hAnsi="华文仿宋" w:eastAsia="华文仿宋" w:cs="华文仿宋"/>
                <w:szCs w:val="21"/>
              </w:rPr>
              <w:t>智能化蛋鸡饲养设备</w:t>
            </w:r>
          </w:p>
        </w:tc>
        <w:tc>
          <w:tcPr>
            <w:tcW w:w="1192" w:type="pct"/>
            <w:tcBorders>
              <w:top w:val="single" w:color="auto" w:sz="4" w:space="0"/>
              <w:left w:val="single" w:color="auto" w:sz="4" w:space="0"/>
              <w:bottom w:val="single" w:color="auto" w:sz="4" w:space="0"/>
              <w:right w:val="single" w:color="auto" w:sz="4" w:space="0"/>
            </w:tcBorders>
            <w:vAlign w:val="center"/>
          </w:tcPr>
          <w:p w14:paraId="4397118F">
            <w:pPr>
              <w:widowControl/>
              <w:spacing w:line="400" w:lineRule="exact"/>
              <w:jc w:val="center"/>
              <w:textAlignment w:val="center"/>
              <w:rPr>
                <w:rFonts w:ascii="华文仿宋" w:hAnsi="华文仿宋" w:eastAsia="华文仿宋" w:cs="华文仿宋"/>
                <w:szCs w:val="21"/>
              </w:rPr>
            </w:pPr>
            <w:r>
              <w:rPr>
                <w:rFonts w:hint="eastAsia" w:ascii="华文仿宋" w:hAnsi="华文仿宋" w:eastAsia="华文仿宋" w:cs="华文仿宋"/>
                <w:szCs w:val="21"/>
              </w:rPr>
              <w:t>5层5列笼架305组、喂料系统、捡蛋系统、清粪系统、温控系统及附属设备等</w:t>
            </w:r>
          </w:p>
        </w:tc>
      </w:tr>
      <w:tr w14:paraId="6CB48A89">
        <w:tblPrEx>
          <w:tblCellMar>
            <w:top w:w="0" w:type="dxa"/>
            <w:left w:w="108" w:type="dxa"/>
            <w:bottom w:w="0" w:type="dxa"/>
            <w:right w:w="108" w:type="dxa"/>
          </w:tblCellMar>
        </w:tblPrEx>
        <w:trPr>
          <w:trHeight w:val="487" w:hRule="atLeast"/>
        </w:trPr>
        <w:tc>
          <w:tcPr>
            <w:tcW w:w="534" w:type="pct"/>
            <w:vMerge w:val="continue"/>
            <w:tcBorders>
              <w:top w:val="single" w:color="auto" w:sz="4" w:space="0"/>
              <w:left w:val="single" w:color="auto" w:sz="4" w:space="0"/>
              <w:bottom w:val="single" w:color="000000" w:sz="4" w:space="0"/>
              <w:right w:val="single" w:color="000000" w:sz="4" w:space="0"/>
            </w:tcBorders>
            <w:vAlign w:val="center"/>
          </w:tcPr>
          <w:p w14:paraId="6D1AD5C2">
            <w:pPr>
              <w:spacing w:line="400" w:lineRule="exact"/>
              <w:jc w:val="center"/>
              <w:rPr>
                <w:rFonts w:ascii="黑体" w:hAnsi="宋体" w:eastAsia="黑体" w:cs="黑体"/>
                <w:color w:val="000000"/>
                <w:szCs w:val="21"/>
              </w:rPr>
            </w:pPr>
          </w:p>
        </w:tc>
        <w:tc>
          <w:tcPr>
            <w:tcW w:w="618" w:type="pct"/>
            <w:vMerge w:val="continue"/>
            <w:tcBorders>
              <w:top w:val="single" w:color="auto" w:sz="4" w:space="0"/>
              <w:left w:val="single" w:color="000000" w:sz="4" w:space="0"/>
              <w:right w:val="single" w:color="000000" w:sz="4" w:space="0"/>
            </w:tcBorders>
            <w:vAlign w:val="center"/>
          </w:tcPr>
          <w:p w14:paraId="415AEDA5">
            <w:pPr>
              <w:spacing w:line="400" w:lineRule="exact"/>
              <w:jc w:val="center"/>
              <w:rPr>
                <w:rFonts w:ascii="仿宋_GB2312" w:hAnsi="宋体" w:eastAsia="仿宋_GB2312" w:cs="仿宋_GB2312"/>
                <w:color w:val="000000"/>
                <w:szCs w:val="21"/>
              </w:rPr>
            </w:pPr>
          </w:p>
        </w:tc>
        <w:tc>
          <w:tcPr>
            <w:tcW w:w="751" w:type="pct"/>
            <w:vMerge w:val="restart"/>
            <w:tcBorders>
              <w:top w:val="single" w:color="auto" w:sz="4" w:space="0"/>
              <w:left w:val="single" w:color="000000" w:sz="4" w:space="0"/>
              <w:right w:val="single" w:color="000000" w:sz="4" w:space="0"/>
            </w:tcBorders>
            <w:vAlign w:val="center"/>
          </w:tcPr>
          <w:p w14:paraId="79BA6002">
            <w:pPr>
              <w:widowControl/>
              <w:spacing w:line="40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成本指标</w:t>
            </w:r>
          </w:p>
        </w:tc>
        <w:tc>
          <w:tcPr>
            <w:tcW w:w="1906" w:type="pct"/>
            <w:tcBorders>
              <w:top w:val="single" w:color="auto" w:sz="4" w:space="0"/>
              <w:left w:val="single" w:color="000000" w:sz="4" w:space="0"/>
              <w:bottom w:val="single" w:color="000000" w:sz="4" w:space="0"/>
              <w:right w:val="single" w:color="000000" w:sz="4" w:space="0"/>
            </w:tcBorders>
            <w:vAlign w:val="center"/>
          </w:tcPr>
          <w:p w14:paraId="6A162FA0">
            <w:pPr>
              <w:widowControl/>
              <w:spacing w:line="400" w:lineRule="exact"/>
              <w:jc w:val="left"/>
              <w:textAlignment w:val="center"/>
              <w:rPr>
                <w:rFonts w:ascii="华文仿宋" w:hAnsi="华文仿宋" w:eastAsia="华文仿宋" w:cs="华文仿宋"/>
                <w:szCs w:val="21"/>
              </w:rPr>
            </w:pPr>
            <w:r>
              <w:rPr>
                <w:rFonts w:hint="eastAsia" w:ascii="华文仿宋" w:hAnsi="华文仿宋" w:eastAsia="华文仿宋" w:cs="华文仿宋"/>
                <w:szCs w:val="21"/>
              </w:rPr>
              <w:t>蛋鸡新品种罗曼灰</w:t>
            </w:r>
          </w:p>
        </w:tc>
        <w:tc>
          <w:tcPr>
            <w:tcW w:w="1192" w:type="pct"/>
            <w:tcBorders>
              <w:top w:val="single" w:color="auto" w:sz="4" w:space="0"/>
              <w:left w:val="single" w:color="000000" w:sz="4" w:space="0"/>
              <w:bottom w:val="single" w:color="000000" w:sz="4" w:space="0"/>
              <w:right w:val="single" w:color="000000" w:sz="4" w:space="0"/>
            </w:tcBorders>
            <w:vAlign w:val="center"/>
          </w:tcPr>
          <w:p w14:paraId="396A23A5">
            <w:pPr>
              <w:widowControl/>
              <w:spacing w:line="400" w:lineRule="exact"/>
              <w:jc w:val="center"/>
              <w:textAlignment w:val="center"/>
              <w:rPr>
                <w:rFonts w:ascii="华文仿宋" w:hAnsi="华文仿宋" w:eastAsia="华文仿宋" w:cs="华文仿宋"/>
                <w:szCs w:val="21"/>
              </w:rPr>
            </w:pPr>
            <w:r>
              <w:rPr>
                <w:rFonts w:hint="eastAsia" w:ascii="华文仿宋" w:hAnsi="华文仿宋" w:eastAsia="华文仿宋" w:cs="华文仿宋"/>
                <w:szCs w:val="21"/>
              </w:rPr>
              <w:t>17元/只</w:t>
            </w:r>
          </w:p>
        </w:tc>
      </w:tr>
      <w:tr w14:paraId="613E3438">
        <w:tblPrEx>
          <w:tblCellMar>
            <w:top w:w="0" w:type="dxa"/>
            <w:left w:w="108" w:type="dxa"/>
            <w:bottom w:w="0" w:type="dxa"/>
            <w:right w:w="108" w:type="dxa"/>
          </w:tblCellMar>
        </w:tblPrEx>
        <w:trPr>
          <w:trHeight w:val="405" w:hRule="atLeast"/>
        </w:trPr>
        <w:tc>
          <w:tcPr>
            <w:tcW w:w="534" w:type="pct"/>
            <w:vMerge w:val="continue"/>
            <w:tcBorders>
              <w:top w:val="single" w:color="000000" w:sz="4" w:space="0"/>
              <w:left w:val="single" w:color="auto" w:sz="4" w:space="0"/>
              <w:bottom w:val="single" w:color="000000" w:sz="4" w:space="0"/>
              <w:right w:val="single" w:color="000000" w:sz="4" w:space="0"/>
            </w:tcBorders>
            <w:vAlign w:val="center"/>
          </w:tcPr>
          <w:p w14:paraId="4B689F9D">
            <w:pPr>
              <w:spacing w:line="400" w:lineRule="exact"/>
              <w:jc w:val="center"/>
              <w:rPr>
                <w:rFonts w:ascii="黑体" w:hAnsi="宋体" w:eastAsia="黑体" w:cs="黑体"/>
                <w:color w:val="000000"/>
                <w:szCs w:val="21"/>
              </w:rPr>
            </w:pPr>
          </w:p>
        </w:tc>
        <w:tc>
          <w:tcPr>
            <w:tcW w:w="618" w:type="pct"/>
            <w:vMerge w:val="continue"/>
            <w:tcBorders>
              <w:left w:val="single" w:color="000000" w:sz="4" w:space="0"/>
              <w:bottom w:val="single" w:color="000000" w:sz="4" w:space="0"/>
              <w:right w:val="single" w:color="000000" w:sz="4" w:space="0"/>
            </w:tcBorders>
            <w:vAlign w:val="center"/>
          </w:tcPr>
          <w:p w14:paraId="1462AC3D">
            <w:pPr>
              <w:spacing w:line="400" w:lineRule="exact"/>
              <w:jc w:val="center"/>
              <w:rPr>
                <w:rFonts w:ascii="仿宋_GB2312" w:hAnsi="宋体" w:eastAsia="仿宋_GB2312" w:cs="仿宋_GB2312"/>
                <w:color w:val="000000"/>
                <w:szCs w:val="21"/>
              </w:rPr>
            </w:pPr>
          </w:p>
        </w:tc>
        <w:tc>
          <w:tcPr>
            <w:tcW w:w="751" w:type="pct"/>
            <w:vMerge w:val="continue"/>
            <w:tcBorders>
              <w:left w:val="single" w:color="000000" w:sz="4" w:space="0"/>
              <w:bottom w:val="single" w:color="000000" w:sz="4" w:space="0"/>
              <w:right w:val="single" w:color="000000" w:sz="4" w:space="0"/>
            </w:tcBorders>
            <w:vAlign w:val="center"/>
          </w:tcPr>
          <w:p w14:paraId="48D36718">
            <w:pPr>
              <w:widowControl/>
              <w:spacing w:line="400" w:lineRule="exact"/>
              <w:jc w:val="center"/>
              <w:textAlignment w:val="center"/>
              <w:rPr>
                <w:rFonts w:ascii="仿宋_GB2312" w:hAnsi="宋体" w:eastAsia="仿宋_GB2312" w:cs="仿宋_GB2312"/>
                <w:color w:val="000000"/>
                <w:szCs w:val="21"/>
              </w:rPr>
            </w:pPr>
          </w:p>
        </w:tc>
        <w:tc>
          <w:tcPr>
            <w:tcW w:w="1906" w:type="pct"/>
            <w:tcBorders>
              <w:top w:val="single" w:color="000000" w:sz="4" w:space="0"/>
              <w:left w:val="single" w:color="000000" w:sz="4" w:space="0"/>
              <w:bottom w:val="single" w:color="000000" w:sz="4" w:space="0"/>
              <w:right w:val="single" w:color="000000" w:sz="4" w:space="0"/>
            </w:tcBorders>
            <w:vAlign w:val="center"/>
          </w:tcPr>
          <w:p w14:paraId="03409A39">
            <w:pPr>
              <w:widowControl/>
              <w:spacing w:line="400" w:lineRule="exact"/>
              <w:jc w:val="left"/>
              <w:textAlignment w:val="center"/>
              <w:rPr>
                <w:rFonts w:ascii="华文仿宋" w:hAnsi="华文仿宋" w:eastAsia="华文仿宋" w:cs="华文仿宋"/>
                <w:szCs w:val="21"/>
              </w:rPr>
            </w:pPr>
            <w:r>
              <w:rPr>
                <w:rFonts w:hint="eastAsia" w:ascii="华文仿宋" w:hAnsi="华文仿宋" w:eastAsia="华文仿宋" w:cs="华文仿宋"/>
                <w:szCs w:val="21"/>
              </w:rPr>
              <w:t>智能化蛋鸡饲养设备1套</w:t>
            </w:r>
          </w:p>
        </w:tc>
        <w:tc>
          <w:tcPr>
            <w:tcW w:w="1192" w:type="pct"/>
            <w:tcBorders>
              <w:top w:val="single" w:color="000000" w:sz="4" w:space="0"/>
              <w:left w:val="single" w:color="000000" w:sz="4" w:space="0"/>
              <w:bottom w:val="single" w:color="000000" w:sz="4" w:space="0"/>
              <w:right w:val="single" w:color="000000" w:sz="4" w:space="0"/>
            </w:tcBorders>
            <w:vAlign w:val="center"/>
          </w:tcPr>
          <w:p w14:paraId="685A40DF">
            <w:pPr>
              <w:widowControl/>
              <w:spacing w:line="400" w:lineRule="exact"/>
              <w:jc w:val="center"/>
              <w:textAlignment w:val="center"/>
              <w:rPr>
                <w:rFonts w:ascii="华文仿宋" w:hAnsi="华文仿宋" w:eastAsia="华文仿宋" w:cs="华文仿宋"/>
                <w:szCs w:val="21"/>
              </w:rPr>
            </w:pPr>
            <w:r>
              <w:rPr>
                <w:rFonts w:hint="eastAsia" w:ascii="华文仿宋" w:hAnsi="华文仿宋" w:eastAsia="华文仿宋" w:cs="华文仿宋"/>
                <w:szCs w:val="21"/>
              </w:rPr>
              <w:t>293.22万元</w:t>
            </w:r>
          </w:p>
        </w:tc>
      </w:tr>
      <w:tr w14:paraId="07E904B1">
        <w:tblPrEx>
          <w:tblCellMar>
            <w:top w:w="0" w:type="dxa"/>
            <w:left w:w="108" w:type="dxa"/>
            <w:bottom w:w="0" w:type="dxa"/>
            <w:right w:w="108" w:type="dxa"/>
          </w:tblCellMar>
        </w:tblPrEx>
        <w:trPr>
          <w:trHeight w:val="471" w:hRule="atLeast"/>
        </w:trPr>
        <w:tc>
          <w:tcPr>
            <w:tcW w:w="534" w:type="pct"/>
            <w:vMerge w:val="continue"/>
            <w:tcBorders>
              <w:top w:val="single" w:color="000000" w:sz="4" w:space="0"/>
              <w:left w:val="single" w:color="auto" w:sz="4" w:space="0"/>
              <w:bottom w:val="single" w:color="000000" w:sz="4" w:space="0"/>
              <w:right w:val="single" w:color="000000" w:sz="4" w:space="0"/>
            </w:tcBorders>
            <w:vAlign w:val="center"/>
          </w:tcPr>
          <w:p w14:paraId="0587C969">
            <w:pPr>
              <w:spacing w:line="400" w:lineRule="exact"/>
              <w:jc w:val="center"/>
              <w:rPr>
                <w:rFonts w:ascii="黑体" w:hAnsi="宋体" w:eastAsia="黑体" w:cs="黑体"/>
                <w:color w:val="000000"/>
                <w:szCs w:val="21"/>
              </w:rPr>
            </w:pPr>
          </w:p>
        </w:tc>
        <w:tc>
          <w:tcPr>
            <w:tcW w:w="618" w:type="pct"/>
            <w:vMerge w:val="restart"/>
            <w:tcBorders>
              <w:top w:val="single" w:color="000000" w:sz="4" w:space="0"/>
              <w:left w:val="single" w:color="000000" w:sz="4" w:space="0"/>
              <w:right w:val="single" w:color="000000" w:sz="4" w:space="0"/>
            </w:tcBorders>
            <w:vAlign w:val="center"/>
          </w:tcPr>
          <w:p w14:paraId="262203E0">
            <w:pPr>
              <w:widowControl/>
              <w:spacing w:line="40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效益指标</w:t>
            </w:r>
          </w:p>
        </w:tc>
        <w:tc>
          <w:tcPr>
            <w:tcW w:w="751" w:type="pct"/>
            <w:vMerge w:val="restart"/>
            <w:tcBorders>
              <w:top w:val="single" w:color="000000" w:sz="4" w:space="0"/>
              <w:left w:val="single" w:color="000000" w:sz="4" w:space="0"/>
              <w:right w:val="single" w:color="000000" w:sz="4" w:space="0"/>
            </w:tcBorders>
            <w:vAlign w:val="center"/>
          </w:tcPr>
          <w:p w14:paraId="282ED713">
            <w:pPr>
              <w:widowControl/>
              <w:spacing w:line="40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经济效   益指标</w:t>
            </w:r>
          </w:p>
        </w:tc>
        <w:tc>
          <w:tcPr>
            <w:tcW w:w="1906" w:type="pct"/>
            <w:tcBorders>
              <w:top w:val="single" w:color="000000" w:sz="4" w:space="0"/>
              <w:left w:val="single" w:color="000000" w:sz="4" w:space="0"/>
              <w:bottom w:val="single" w:color="000000" w:sz="4" w:space="0"/>
              <w:right w:val="single" w:color="000000" w:sz="4" w:space="0"/>
            </w:tcBorders>
            <w:vAlign w:val="center"/>
          </w:tcPr>
          <w:p w14:paraId="20CBD543">
            <w:pPr>
              <w:widowControl/>
              <w:spacing w:line="400" w:lineRule="exact"/>
              <w:jc w:val="left"/>
              <w:textAlignment w:val="center"/>
              <w:rPr>
                <w:rFonts w:ascii="华文仿宋" w:hAnsi="华文仿宋" w:eastAsia="华文仿宋" w:cs="华文仿宋"/>
                <w:szCs w:val="21"/>
              </w:rPr>
            </w:pPr>
            <w:r>
              <w:rPr>
                <w:rFonts w:hint="eastAsia" w:ascii="华文仿宋" w:hAnsi="华文仿宋" w:eastAsia="华文仿宋" w:cs="华文仿宋"/>
                <w:szCs w:val="21"/>
              </w:rPr>
              <w:t>新增蛋鸡产能</w:t>
            </w:r>
          </w:p>
        </w:tc>
        <w:tc>
          <w:tcPr>
            <w:tcW w:w="1192" w:type="pct"/>
            <w:tcBorders>
              <w:top w:val="single" w:color="000000" w:sz="4" w:space="0"/>
              <w:left w:val="single" w:color="000000" w:sz="4" w:space="0"/>
              <w:bottom w:val="single" w:color="000000" w:sz="4" w:space="0"/>
              <w:right w:val="single" w:color="000000" w:sz="4" w:space="0"/>
            </w:tcBorders>
            <w:vAlign w:val="center"/>
          </w:tcPr>
          <w:p w14:paraId="5D9F267D">
            <w:pPr>
              <w:widowControl/>
              <w:spacing w:line="400" w:lineRule="exact"/>
              <w:jc w:val="center"/>
              <w:textAlignment w:val="center"/>
              <w:rPr>
                <w:rFonts w:ascii="华文仿宋" w:hAnsi="华文仿宋" w:eastAsia="华文仿宋" w:cs="华文仿宋"/>
                <w:szCs w:val="21"/>
              </w:rPr>
            </w:pPr>
            <w:r>
              <w:rPr>
                <w:rFonts w:hint="eastAsia" w:ascii="华文仿宋" w:hAnsi="华文仿宋" w:eastAsia="华文仿宋" w:cs="华文仿宋"/>
                <w:szCs w:val="21"/>
              </w:rPr>
              <w:t>7万公斤/月</w:t>
            </w:r>
          </w:p>
        </w:tc>
      </w:tr>
      <w:tr w14:paraId="1F02BE08">
        <w:tblPrEx>
          <w:tblCellMar>
            <w:top w:w="0" w:type="dxa"/>
            <w:left w:w="108" w:type="dxa"/>
            <w:bottom w:w="0" w:type="dxa"/>
            <w:right w:w="108" w:type="dxa"/>
          </w:tblCellMar>
        </w:tblPrEx>
        <w:trPr>
          <w:trHeight w:val="432" w:hRule="atLeast"/>
        </w:trPr>
        <w:tc>
          <w:tcPr>
            <w:tcW w:w="534" w:type="pct"/>
            <w:vMerge w:val="continue"/>
            <w:tcBorders>
              <w:top w:val="single" w:color="000000" w:sz="4" w:space="0"/>
              <w:left w:val="single" w:color="auto" w:sz="4" w:space="0"/>
              <w:bottom w:val="single" w:color="000000" w:sz="4" w:space="0"/>
              <w:right w:val="single" w:color="000000" w:sz="4" w:space="0"/>
            </w:tcBorders>
            <w:vAlign w:val="center"/>
          </w:tcPr>
          <w:p w14:paraId="54508167">
            <w:pPr>
              <w:spacing w:line="400" w:lineRule="exact"/>
              <w:jc w:val="center"/>
              <w:rPr>
                <w:rFonts w:ascii="黑体" w:hAnsi="宋体" w:eastAsia="黑体" w:cs="黑体"/>
                <w:color w:val="000000"/>
                <w:szCs w:val="21"/>
              </w:rPr>
            </w:pPr>
          </w:p>
        </w:tc>
        <w:tc>
          <w:tcPr>
            <w:tcW w:w="618" w:type="pct"/>
            <w:vMerge w:val="continue"/>
            <w:tcBorders>
              <w:left w:val="single" w:color="000000" w:sz="4" w:space="0"/>
              <w:right w:val="single" w:color="000000" w:sz="4" w:space="0"/>
            </w:tcBorders>
            <w:vAlign w:val="center"/>
          </w:tcPr>
          <w:p w14:paraId="015A6515">
            <w:pPr>
              <w:widowControl/>
              <w:spacing w:line="400" w:lineRule="exact"/>
              <w:jc w:val="center"/>
              <w:textAlignment w:val="center"/>
              <w:rPr>
                <w:rFonts w:ascii="仿宋_GB2312" w:hAnsi="宋体" w:eastAsia="仿宋_GB2312" w:cs="仿宋_GB2312"/>
                <w:color w:val="000000"/>
                <w:szCs w:val="21"/>
              </w:rPr>
            </w:pPr>
          </w:p>
        </w:tc>
        <w:tc>
          <w:tcPr>
            <w:tcW w:w="751" w:type="pct"/>
            <w:vMerge w:val="continue"/>
            <w:tcBorders>
              <w:left w:val="single" w:color="000000" w:sz="4" w:space="0"/>
              <w:bottom w:val="single" w:color="000000" w:sz="4" w:space="0"/>
              <w:right w:val="single" w:color="000000" w:sz="4" w:space="0"/>
            </w:tcBorders>
            <w:vAlign w:val="center"/>
          </w:tcPr>
          <w:p w14:paraId="5404E5E1">
            <w:pPr>
              <w:widowControl/>
              <w:spacing w:line="400" w:lineRule="exact"/>
              <w:jc w:val="center"/>
              <w:textAlignment w:val="center"/>
              <w:rPr>
                <w:rFonts w:ascii="仿宋_GB2312" w:hAnsi="宋体" w:eastAsia="仿宋_GB2312" w:cs="仿宋_GB2312"/>
                <w:color w:val="000000"/>
                <w:szCs w:val="21"/>
              </w:rPr>
            </w:pPr>
          </w:p>
        </w:tc>
        <w:tc>
          <w:tcPr>
            <w:tcW w:w="1906" w:type="pct"/>
            <w:tcBorders>
              <w:top w:val="single" w:color="000000" w:sz="4" w:space="0"/>
              <w:left w:val="single" w:color="000000" w:sz="4" w:space="0"/>
              <w:bottom w:val="single" w:color="000000" w:sz="4" w:space="0"/>
              <w:right w:val="single" w:color="000000" w:sz="4" w:space="0"/>
            </w:tcBorders>
            <w:vAlign w:val="center"/>
          </w:tcPr>
          <w:p w14:paraId="204AA189">
            <w:pPr>
              <w:widowControl/>
              <w:spacing w:line="400" w:lineRule="exact"/>
              <w:jc w:val="left"/>
              <w:textAlignment w:val="center"/>
              <w:rPr>
                <w:rFonts w:ascii="华文仿宋" w:hAnsi="华文仿宋" w:eastAsia="华文仿宋" w:cs="华文仿宋"/>
                <w:szCs w:val="21"/>
              </w:rPr>
            </w:pPr>
            <w:r>
              <w:rPr>
                <w:rFonts w:hint="eastAsia" w:ascii="华文仿宋" w:hAnsi="华文仿宋" w:eastAsia="华文仿宋" w:cs="华文仿宋"/>
                <w:szCs w:val="21"/>
              </w:rPr>
              <w:t>新增产值</w:t>
            </w:r>
          </w:p>
        </w:tc>
        <w:tc>
          <w:tcPr>
            <w:tcW w:w="1192" w:type="pct"/>
            <w:tcBorders>
              <w:top w:val="single" w:color="000000" w:sz="4" w:space="0"/>
              <w:left w:val="single" w:color="000000" w:sz="4" w:space="0"/>
              <w:bottom w:val="single" w:color="000000" w:sz="4" w:space="0"/>
              <w:right w:val="single" w:color="000000" w:sz="4" w:space="0"/>
            </w:tcBorders>
            <w:vAlign w:val="center"/>
          </w:tcPr>
          <w:p w14:paraId="1235C8E1">
            <w:pPr>
              <w:widowControl/>
              <w:spacing w:line="400" w:lineRule="exact"/>
              <w:jc w:val="center"/>
              <w:textAlignment w:val="center"/>
              <w:rPr>
                <w:rFonts w:ascii="华文仿宋" w:hAnsi="华文仿宋" w:eastAsia="华文仿宋" w:cs="华文仿宋"/>
                <w:szCs w:val="21"/>
              </w:rPr>
            </w:pPr>
            <w:r>
              <w:rPr>
                <w:rFonts w:hint="eastAsia" w:ascii="华文仿宋" w:hAnsi="华文仿宋" w:eastAsia="华文仿宋" w:cs="华文仿宋"/>
                <w:szCs w:val="21"/>
              </w:rPr>
              <w:t>56万元/月</w:t>
            </w:r>
          </w:p>
        </w:tc>
      </w:tr>
      <w:tr w14:paraId="0EF4E29E">
        <w:tblPrEx>
          <w:tblCellMar>
            <w:top w:w="0" w:type="dxa"/>
            <w:left w:w="108" w:type="dxa"/>
            <w:bottom w:w="0" w:type="dxa"/>
            <w:right w:w="108" w:type="dxa"/>
          </w:tblCellMar>
        </w:tblPrEx>
        <w:trPr>
          <w:trHeight w:val="397" w:hRule="atLeast"/>
        </w:trPr>
        <w:tc>
          <w:tcPr>
            <w:tcW w:w="534" w:type="pct"/>
            <w:vMerge w:val="continue"/>
            <w:tcBorders>
              <w:top w:val="single" w:color="000000" w:sz="4" w:space="0"/>
              <w:left w:val="single" w:color="auto" w:sz="4" w:space="0"/>
              <w:bottom w:val="single" w:color="000000" w:sz="4" w:space="0"/>
              <w:right w:val="single" w:color="000000" w:sz="4" w:space="0"/>
            </w:tcBorders>
            <w:vAlign w:val="center"/>
          </w:tcPr>
          <w:p w14:paraId="65F20807">
            <w:pPr>
              <w:spacing w:line="400" w:lineRule="exact"/>
              <w:jc w:val="center"/>
              <w:rPr>
                <w:rFonts w:ascii="黑体" w:hAnsi="宋体" w:eastAsia="黑体" w:cs="黑体"/>
                <w:color w:val="000000"/>
                <w:szCs w:val="21"/>
              </w:rPr>
            </w:pPr>
          </w:p>
        </w:tc>
        <w:tc>
          <w:tcPr>
            <w:tcW w:w="618" w:type="pct"/>
            <w:vMerge w:val="continue"/>
            <w:tcBorders>
              <w:left w:val="single" w:color="000000" w:sz="4" w:space="0"/>
              <w:right w:val="single" w:color="000000" w:sz="4" w:space="0"/>
            </w:tcBorders>
            <w:vAlign w:val="center"/>
          </w:tcPr>
          <w:p w14:paraId="674BD7B3">
            <w:pPr>
              <w:spacing w:line="400" w:lineRule="exact"/>
              <w:jc w:val="center"/>
              <w:rPr>
                <w:rFonts w:ascii="仿宋_GB2312" w:hAnsi="宋体" w:eastAsia="仿宋_GB2312" w:cs="仿宋_GB2312"/>
                <w:color w:val="000000"/>
                <w:szCs w:val="21"/>
              </w:rPr>
            </w:pPr>
          </w:p>
        </w:tc>
        <w:tc>
          <w:tcPr>
            <w:tcW w:w="751" w:type="pct"/>
            <w:vMerge w:val="restart"/>
            <w:tcBorders>
              <w:top w:val="single" w:color="000000" w:sz="4" w:space="0"/>
              <w:left w:val="single" w:color="000000" w:sz="4" w:space="0"/>
              <w:right w:val="single" w:color="000000" w:sz="4" w:space="0"/>
            </w:tcBorders>
            <w:vAlign w:val="center"/>
          </w:tcPr>
          <w:p w14:paraId="3A91E106">
            <w:pPr>
              <w:widowControl/>
              <w:spacing w:line="40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社会效   益指标</w:t>
            </w:r>
          </w:p>
        </w:tc>
        <w:tc>
          <w:tcPr>
            <w:tcW w:w="1906" w:type="pct"/>
            <w:tcBorders>
              <w:top w:val="single" w:color="000000" w:sz="4" w:space="0"/>
              <w:left w:val="single" w:color="000000" w:sz="4" w:space="0"/>
              <w:bottom w:val="single" w:color="000000" w:sz="4" w:space="0"/>
              <w:right w:val="single" w:color="000000" w:sz="4" w:space="0"/>
            </w:tcBorders>
            <w:vAlign w:val="center"/>
          </w:tcPr>
          <w:p w14:paraId="46B09B47">
            <w:pPr>
              <w:widowControl/>
              <w:spacing w:line="400" w:lineRule="exact"/>
              <w:jc w:val="left"/>
              <w:textAlignment w:val="center"/>
              <w:rPr>
                <w:rFonts w:ascii="华文仿宋" w:hAnsi="华文仿宋" w:eastAsia="华文仿宋" w:cs="华文仿宋"/>
                <w:szCs w:val="21"/>
              </w:rPr>
            </w:pPr>
            <w:r>
              <w:rPr>
                <w:rFonts w:hint="eastAsia" w:ascii="华文仿宋" w:hAnsi="华文仿宋" w:eastAsia="华文仿宋" w:cs="华文仿宋"/>
                <w:szCs w:val="21"/>
              </w:rPr>
              <w:t>新增就业岗位</w:t>
            </w:r>
          </w:p>
        </w:tc>
        <w:tc>
          <w:tcPr>
            <w:tcW w:w="1192" w:type="pct"/>
            <w:tcBorders>
              <w:top w:val="single" w:color="000000" w:sz="4" w:space="0"/>
              <w:left w:val="single" w:color="000000" w:sz="4" w:space="0"/>
              <w:bottom w:val="single" w:color="000000" w:sz="4" w:space="0"/>
              <w:right w:val="single" w:color="000000" w:sz="4" w:space="0"/>
            </w:tcBorders>
            <w:vAlign w:val="center"/>
          </w:tcPr>
          <w:p w14:paraId="56AA59CF">
            <w:pPr>
              <w:widowControl/>
              <w:spacing w:line="400" w:lineRule="exact"/>
              <w:jc w:val="center"/>
              <w:textAlignment w:val="center"/>
              <w:rPr>
                <w:rFonts w:ascii="华文仿宋" w:hAnsi="华文仿宋" w:eastAsia="华文仿宋" w:cs="华文仿宋"/>
                <w:szCs w:val="21"/>
              </w:rPr>
            </w:pPr>
            <w:r>
              <w:rPr>
                <w:rFonts w:hint="eastAsia" w:ascii="华文仿宋" w:hAnsi="华文仿宋" w:eastAsia="华文仿宋" w:cs="华文仿宋"/>
                <w:szCs w:val="21"/>
              </w:rPr>
              <w:t>5个</w:t>
            </w:r>
          </w:p>
        </w:tc>
      </w:tr>
      <w:tr w14:paraId="5DA5350B">
        <w:tblPrEx>
          <w:tblCellMar>
            <w:top w:w="0" w:type="dxa"/>
            <w:left w:w="108" w:type="dxa"/>
            <w:bottom w:w="0" w:type="dxa"/>
            <w:right w:w="108" w:type="dxa"/>
          </w:tblCellMar>
        </w:tblPrEx>
        <w:trPr>
          <w:trHeight w:val="412" w:hRule="atLeast"/>
        </w:trPr>
        <w:tc>
          <w:tcPr>
            <w:tcW w:w="534" w:type="pct"/>
            <w:vMerge w:val="continue"/>
            <w:tcBorders>
              <w:top w:val="single" w:color="000000" w:sz="4" w:space="0"/>
              <w:left w:val="single" w:color="auto" w:sz="4" w:space="0"/>
              <w:bottom w:val="single" w:color="000000" w:sz="4" w:space="0"/>
              <w:right w:val="single" w:color="000000" w:sz="4" w:space="0"/>
            </w:tcBorders>
            <w:vAlign w:val="center"/>
          </w:tcPr>
          <w:p w14:paraId="465C85B9">
            <w:pPr>
              <w:spacing w:line="400" w:lineRule="exact"/>
              <w:jc w:val="center"/>
              <w:rPr>
                <w:rFonts w:ascii="黑体" w:hAnsi="宋体" w:eastAsia="黑体" w:cs="黑体"/>
                <w:color w:val="000000"/>
                <w:szCs w:val="21"/>
              </w:rPr>
            </w:pPr>
          </w:p>
        </w:tc>
        <w:tc>
          <w:tcPr>
            <w:tcW w:w="618" w:type="pct"/>
            <w:vMerge w:val="continue"/>
            <w:tcBorders>
              <w:left w:val="single" w:color="000000" w:sz="4" w:space="0"/>
              <w:right w:val="single" w:color="000000" w:sz="4" w:space="0"/>
            </w:tcBorders>
            <w:vAlign w:val="center"/>
          </w:tcPr>
          <w:p w14:paraId="1912C466">
            <w:pPr>
              <w:spacing w:line="400" w:lineRule="exact"/>
              <w:jc w:val="center"/>
              <w:rPr>
                <w:rFonts w:ascii="仿宋_GB2312" w:hAnsi="宋体" w:eastAsia="仿宋_GB2312" w:cs="仿宋_GB2312"/>
                <w:color w:val="000000"/>
                <w:szCs w:val="21"/>
              </w:rPr>
            </w:pPr>
          </w:p>
        </w:tc>
        <w:tc>
          <w:tcPr>
            <w:tcW w:w="751" w:type="pct"/>
            <w:vMerge w:val="continue"/>
            <w:tcBorders>
              <w:left w:val="single" w:color="000000" w:sz="4" w:space="0"/>
              <w:bottom w:val="single" w:color="000000" w:sz="4" w:space="0"/>
              <w:right w:val="single" w:color="000000" w:sz="4" w:space="0"/>
            </w:tcBorders>
            <w:vAlign w:val="center"/>
          </w:tcPr>
          <w:p w14:paraId="09C7C2D1">
            <w:pPr>
              <w:widowControl/>
              <w:spacing w:line="400" w:lineRule="exact"/>
              <w:jc w:val="center"/>
              <w:textAlignment w:val="center"/>
              <w:rPr>
                <w:rFonts w:ascii="仿宋_GB2312" w:hAnsi="宋体" w:eastAsia="仿宋_GB2312" w:cs="仿宋_GB2312"/>
                <w:color w:val="000000"/>
                <w:szCs w:val="21"/>
              </w:rPr>
            </w:pPr>
          </w:p>
        </w:tc>
        <w:tc>
          <w:tcPr>
            <w:tcW w:w="1906" w:type="pct"/>
            <w:tcBorders>
              <w:top w:val="single" w:color="000000" w:sz="4" w:space="0"/>
              <w:left w:val="single" w:color="000000" w:sz="4" w:space="0"/>
              <w:bottom w:val="single" w:color="000000" w:sz="4" w:space="0"/>
              <w:right w:val="single" w:color="000000" w:sz="4" w:space="0"/>
            </w:tcBorders>
            <w:vAlign w:val="center"/>
          </w:tcPr>
          <w:p w14:paraId="62E9242B">
            <w:pPr>
              <w:widowControl/>
              <w:spacing w:line="400" w:lineRule="exact"/>
              <w:jc w:val="left"/>
              <w:textAlignment w:val="center"/>
              <w:rPr>
                <w:rFonts w:ascii="华文仿宋" w:hAnsi="华文仿宋" w:eastAsia="华文仿宋" w:cs="华文仿宋"/>
                <w:szCs w:val="21"/>
              </w:rPr>
            </w:pPr>
            <w:r>
              <w:rPr>
                <w:rFonts w:hint="eastAsia" w:ascii="华文仿宋" w:hAnsi="华文仿宋" w:eastAsia="华文仿宋" w:cs="华文仿宋"/>
                <w:szCs w:val="21"/>
              </w:rPr>
              <w:t>增加农民收入</w:t>
            </w:r>
          </w:p>
        </w:tc>
        <w:tc>
          <w:tcPr>
            <w:tcW w:w="1192" w:type="pct"/>
            <w:tcBorders>
              <w:top w:val="single" w:color="000000" w:sz="4" w:space="0"/>
              <w:left w:val="single" w:color="000000" w:sz="4" w:space="0"/>
              <w:bottom w:val="single" w:color="000000" w:sz="4" w:space="0"/>
              <w:right w:val="single" w:color="000000" w:sz="4" w:space="0"/>
            </w:tcBorders>
            <w:vAlign w:val="center"/>
          </w:tcPr>
          <w:p w14:paraId="28A8673A">
            <w:pPr>
              <w:widowControl/>
              <w:spacing w:line="400" w:lineRule="exact"/>
              <w:jc w:val="center"/>
              <w:textAlignment w:val="center"/>
              <w:rPr>
                <w:rFonts w:ascii="华文仿宋" w:hAnsi="华文仿宋" w:eastAsia="华文仿宋" w:cs="华文仿宋"/>
                <w:szCs w:val="21"/>
              </w:rPr>
            </w:pPr>
            <w:r>
              <w:rPr>
                <w:rFonts w:hint="eastAsia" w:ascii="华文仿宋" w:hAnsi="华文仿宋" w:eastAsia="华文仿宋" w:cs="华文仿宋"/>
                <w:szCs w:val="21"/>
              </w:rPr>
              <w:t>15万元</w:t>
            </w:r>
          </w:p>
        </w:tc>
      </w:tr>
      <w:tr w14:paraId="4E22B40A">
        <w:tblPrEx>
          <w:tblCellMar>
            <w:top w:w="0" w:type="dxa"/>
            <w:left w:w="108" w:type="dxa"/>
            <w:bottom w:w="0" w:type="dxa"/>
            <w:right w:w="108" w:type="dxa"/>
          </w:tblCellMar>
        </w:tblPrEx>
        <w:trPr>
          <w:trHeight w:val="513" w:hRule="atLeast"/>
        </w:trPr>
        <w:tc>
          <w:tcPr>
            <w:tcW w:w="534" w:type="pct"/>
            <w:vMerge w:val="continue"/>
            <w:tcBorders>
              <w:top w:val="single" w:color="000000" w:sz="4" w:space="0"/>
              <w:left w:val="single" w:color="auto" w:sz="4" w:space="0"/>
              <w:bottom w:val="single" w:color="000000" w:sz="4" w:space="0"/>
              <w:right w:val="single" w:color="000000" w:sz="4" w:space="0"/>
            </w:tcBorders>
            <w:vAlign w:val="center"/>
          </w:tcPr>
          <w:p w14:paraId="30CF89FE">
            <w:pPr>
              <w:spacing w:line="400" w:lineRule="exact"/>
              <w:jc w:val="center"/>
              <w:rPr>
                <w:rFonts w:ascii="黑体" w:hAnsi="宋体" w:eastAsia="黑体" w:cs="黑体"/>
                <w:color w:val="000000"/>
                <w:szCs w:val="21"/>
              </w:rPr>
            </w:pPr>
          </w:p>
        </w:tc>
        <w:tc>
          <w:tcPr>
            <w:tcW w:w="618" w:type="pct"/>
            <w:vMerge w:val="continue"/>
            <w:tcBorders>
              <w:left w:val="single" w:color="000000" w:sz="4" w:space="0"/>
              <w:bottom w:val="single" w:color="000000" w:sz="4" w:space="0"/>
              <w:right w:val="single" w:color="000000" w:sz="4" w:space="0"/>
            </w:tcBorders>
            <w:vAlign w:val="center"/>
          </w:tcPr>
          <w:p w14:paraId="29D4E13B">
            <w:pPr>
              <w:widowControl/>
              <w:spacing w:line="400" w:lineRule="exact"/>
              <w:jc w:val="center"/>
              <w:textAlignment w:val="center"/>
              <w:rPr>
                <w:rFonts w:ascii="仿宋_GB2312" w:hAnsi="宋体" w:eastAsia="仿宋_GB2312" w:cs="仿宋_GB2312"/>
                <w:color w:val="000000"/>
                <w:kern w:val="0"/>
                <w:szCs w:val="21"/>
              </w:rPr>
            </w:pPr>
          </w:p>
        </w:tc>
        <w:tc>
          <w:tcPr>
            <w:tcW w:w="751" w:type="pct"/>
            <w:tcBorders>
              <w:top w:val="single" w:color="000000" w:sz="4" w:space="0"/>
              <w:left w:val="single" w:color="000000" w:sz="4" w:space="0"/>
              <w:bottom w:val="single" w:color="000000" w:sz="4" w:space="0"/>
              <w:right w:val="single" w:color="000000" w:sz="4" w:space="0"/>
            </w:tcBorders>
            <w:vAlign w:val="center"/>
          </w:tcPr>
          <w:p w14:paraId="3D5AD6DB">
            <w:pPr>
              <w:widowControl/>
              <w:spacing w:line="40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可持续   影响指标</w:t>
            </w:r>
          </w:p>
        </w:tc>
        <w:tc>
          <w:tcPr>
            <w:tcW w:w="1906" w:type="pct"/>
            <w:tcBorders>
              <w:top w:val="single" w:color="000000" w:sz="4" w:space="0"/>
              <w:left w:val="single" w:color="000000" w:sz="4" w:space="0"/>
              <w:bottom w:val="single" w:color="000000" w:sz="4" w:space="0"/>
              <w:right w:val="single" w:color="000000" w:sz="4" w:space="0"/>
            </w:tcBorders>
            <w:vAlign w:val="center"/>
          </w:tcPr>
          <w:p w14:paraId="3743152D">
            <w:pPr>
              <w:widowControl/>
              <w:spacing w:line="400" w:lineRule="exact"/>
              <w:jc w:val="left"/>
              <w:textAlignment w:val="center"/>
              <w:rPr>
                <w:rFonts w:ascii="华文仿宋" w:hAnsi="华文仿宋" w:eastAsia="华文仿宋" w:cs="华文仿宋"/>
                <w:szCs w:val="21"/>
              </w:rPr>
            </w:pPr>
            <w:r>
              <w:rPr>
                <w:rFonts w:hint="eastAsia" w:ascii="华文仿宋" w:hAnsi="华文仿宋" w:eastAsia="华文仿宋" w:cs="华文仿宋"/>
                <w:szCs w:val="21"/>
              </w:rPr>
              <w:t>用数字化、智能化、科学化养殖方式展示现代养殖业的最新水平，给周边养殖业产生示范带动效应</w:t>
            </w:r>
          </w:p>
        </w:tc>
        <w:tc>
          <w:tcPr>
            <w:tcW w:w="1192" w:type="pct"/>
            <w:tcBorders>
              <w:top w:val="single" w:color="000000" w:sz="4" w:space="0"/>
              <w:left w:val="single" w:color="000000" w:sz="4" w:space="0"/>
              <w:bottom w:val="single" w:color="000000" w:sz="4" w:space="0"/>
              <w:right w:val="single" w:color="000000" w:sz="4" w:space="0"/>
            </w:tcBorders>
            <w:vAlign w:val="center"/>
          </w:tcPr>
          <w:p w14:paraId="6439F54B">
            <w:pPr>
              <w:widowControl/>
              <w:spacing w:line="400" w:lineRule="exact"/>
              <w:jc w:val="center"/>
              <w:textAlignment w:val="center"/>
              <w:rPr>
                <w:rFonts w:ascii="华文仿宋" w:hAnsi="华文仿宋" w:eastAsia="华文仿宋" w:cs="华文仿宋"/>
                <w:szCs w:val="21"/>
              </w:rPr>
            </w:pPr>
            <w:r>
              <w:rPr>
                <w:rFonts w:hint="eastAsia" w:ascii="华文仿宋" w:hAnsi="华文仿宋" w:eastAsia="华文仿宋" w:cs="华文仿宋"/>
                <w:szCs w:val="21"/>
              </w:rPr>
              <w:t>示范带动</w:t>
            </w:r>
          </w:p>
        </w:tc>
      </w:tr>
      <w:tr w14:paraId="6D53F32A">
        <w:tblPrEx>
          <w:tblCellMar>
            <w:top w:w="0" w:type="dxa"/>
            <w:left w:w="108" w:type="dxa"/>
            <w:bottom w:w="0" w:type="dxa"/>
            <w:right w:w="108" w:type="dxa"/>
          </w:tblCellMar>
        </w:tblPrEx>
        <w:trPr>
          <w:trHeight w:val="676" w:hRule="atLeast"/>
        </w:trPr>
        <w:tc>
          <w:tcPr>
            <w:tcW w:w="534" w:type="pct"/>
            <w:vMerge w:val="continue"/>
            <w:tcBorders>
              <w:top w:val="single" w:color="000000" w:sz="4" w:space="0"/>
              <w:left w:val="single" w:color="auto" w:sz="4" w:space="0"/>
              <w:bottom w:val="single" w:color="000000" w:sz="4" w:space="0"/>
              <w:right w:val="single" w:color="000000" w:sz="4" w:space="0"/>
            </w:tcBorders>
            <w:vAlign w:val="center"/>
          </w:tcPr>
          <w:p w14:paraId="3411D082">
            <w:pPr>
              <w:spacing w:line="400" w:lineRule="exact"/>
              <w:jc w:val="center"/>
              <w:rPr>
                <w:rFonts w:ascii="黑体" w:hAnsi="宋体" w:eastAsia="黑体" w:cs="黑体"/>
                <w:color w:val="000000"/>
                <w:szCs w:val="21"/>
              </w:rPr>
            </w:pPr>
          </w:p>
        </w:tc>
        <w:tc>
          <w:tcPr>
            <w:tcW w:w="618" w:type="pct"/>
            <w:tcBorders>
              <w:top w:val="single" w:color="000000" w:sz="4" w:space="0"/>
              <w:left w:val="single" w:color="000000" w:sz="4" w:space="0"/>
              <w:bottom w:val="single" w:color="000000" w:sz="4" w:space="0"/>
              <w:right w:val="single" w:color="000000" w:sz="4" w:space="0"/>
            </w:tcBorders>
            <w:vAlign w:val="center"/>
          </w:tcPr>
          <w:p w14:paraId="02484A2F">
            <w:pPr>
              <w:widowControl/>
              <w:spacing w:line="40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满意度</w:t>
            </w:r>
          </w:p>
          <w:p w14:paraId="3BFDC9B3">
            <w:pPr>
              <w:widowControl/>
              <w:spacing w:line="40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指标</w:t>
            </w:r>
          </w:p>
        </w:tc>
        <w:tc>
          <w:tcPr>
            <w:tcW w:w="751" w:type="pct"/>
            <w:tcBorders>
              <w:top w:val="single" w:color="000000" w:sz="4" w:space="0"/>
              <w:left w:val="single" w:color="000000" w:sz="4" w:space="0"/>
              <w:bottom w:val="single" w:color="000000" w:sz="4" w:space="0"/>
              <w:right w:val="single" w:color="000000" w:sz="4" w:space="0"/>
            </w:tcBorders>
            <w:vAlign w:val="center"/>
          </w:tcPr>
          <w:p w14:paraId="5DF28393">
            <w:pPr>
              <w:widowControl/>
              <w:spacing w:line="40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服务对象满意度指标</w:t>
            </w:r>
          </w:p>
        </w:tc>
        <w:tc>
          <w:tcPr>
            <w:tcW w:w="1906" w:type="pct"/>
            <w:tcBorders>
              <w:top w:val="single" w:color="000000" w:sz="4" w:space="0"/>
              <w:left w:val="single" w:color="000000" w:sz="4" w:space="0"/>
              <w:bottom w:val="single" w:color="000000" w:sz="4" w:space="0"/>
              <w:right w:val="single" w:color="000000" w:sz="4" w:space="0"/>
            </w:tcBorders>
            <w:vAlign w:val="center"/>
          </w:tcPr>
          <w:p w14:paraId="5233C6F2">
            <w:pPr>
              <w:widowControl/>
              <w:spacing w:line="400" w:lineRule="exact"/>
              <w:jc w:val="left"/>
              <w:textAlignment w:val="center"/>
              <w:rPr>
                <w:rFonts w:ascii="华文仿宋" w:hAnsi="华文仿宋" w:eastAsia="华文仿宋" w:cs="华文仿宋"/>
                <w:szCs w:val="21"/>
              </w:rPr>
            </w:pPr>
            <w:r>
              <w:rPr>
                <w:rFonts w:hint="eastAsia" w:ascii="华文仿宋" w:hAnsi="华文仿宋" w:eastAsia="华文仿宋" w:cs="华文仿宋"/>
                <w:szCs w:val="21"/>
              </w:rPr>
              <w:t>项目区群众满意率</w:t>
            </w:r>
          </w:p>
        </w:tc>
        <w:tc>
          <w:tcPr>
            <w:tcW w:w="1192" w:type="pct"/>
            <w:tcBorders>
              <w:top w:val="single" w:color="000000" w:sz="4" w:space="0"/>
              <w:left w:val="single" w:color="000000" w:sz="4" w:space="0"/>
              <w:bottom w:val="single" w:color="000000" w:sz="4" w:space="0"/>
              <w:right w:val="single" w:color="000000" w:sz="4" w:space="0"/>
            </w:tcBorders>
            <w:vAlign w:val="center"/>
          </w:tcPr>
          <w:p w14:paraId="358172C0">
            <w:pPr>
              <w:widowControl/>
              <w:spacing w:line="400" w:lineRule="exact"/>
              <w:jc w:val="center"/>
              <w:textAlignment w:val="center"/>
              <w:rPr>
                <w:rFonts w:ascii="华文仿宋" w:hAnsi="华文仿宋" w:eastAsia="华文仿宋" w:cs="华文仿宋"/>
                <w:szCs w:val="21"/>
              </w:rPr>
            </w:pPr>
            <w:r>
              <w:rPr>
                <w:rFonts w:hint="eastAsia" w:ascii="华文仿宋" w:hAnsi="华文仿宋" w:eastAsia="华文仿宋" w:cs="华文仿宋"/>
                <w:szCs w:val="21"/>
              </w:rPr>
              <w:t>≥98%</w:t>
            </w:r>
          </w:p>
        </w:tc>
      </w:tr>
    </w:tbl>
    <w:p w14:paraId="32FD7379">
      <w:pPr>
        <w:pStyle w:val="4"/>
        <w:spacing w:line="560" w:lineRule="exact"/>
        <w:ind w:firstLine="640" w:firstLineChars="200"/>
        <w:jc w:val="both"/>
        <w:rPr>
          <w:rFonts w:ascii="黑体" w:eastAsia="黑体" w:cs="黑体"/>
          <w:sz w:val="32"/>
          <w:szCs w:val="32"/>
        </w:rPr>
      </w:pPr>
      <w:bookmarkStart w:id="0" w:name="_Toc23264913"/>
      <w:bookmarkStart w:id="1" w:name="_Toc23266428"/>
      <w:bookmarkStart w:id="2" w:name="_Toc17758"/>
      <w:r>
        <w:rPr>
          <w:rFonts w:hint="eastAsia" w:ascii="黑体" w:eastAsia="黑体" w:cs="黑体"/>
          <w:sz w:val="32"/>
          <w:szCs w:val="32"/>
        </w:rPr>
        <w:t>二、绩效评价工作开展情况</w:t>
      </w:r>
    </w:p>
    <w:p w14:paraId="6C291D89">
      <w:pPr>
        <w:pStyle w:val="4"/>
        <w:spacing w:line="560" w:lineRule="exact"/>
        <w:ind w:firstLine="643" w:firstLineChars="200"/>
        <w:jc w:val="both"/>
        <w:rPr>
          <w:rFonts w:ascii="仿宋" w:eastAsia="仿宋" w:cs="仿宋"/>
          <w:sz w:val="32"/>
          <w:szCs w:val="32"/>
        </w:rPr>
      </w:pPr>
      <w:r>
        <w:rPr>
          <w:rFonts w:hint="eastAsia" w:ascii="楷体" w:eastAsia="楷体" w:cs="楷体"/>
          <w:b/>
          <w:bCs/>
          <w:sz w:val="32"/>
          <w:szCs w:val="32"/>
        </w:rPr>
        <w:t>（一）评价目的。</w:t>
      </w:r>
      <w:r>
        <w:rPr>
          <w:rFonts w:hint="eastAsia" w:ascii="仿宋" w:eastAsia="仿宋" w:cs="仿宋"/>
          <w:sz w:val="32"/>
          <w:szCs w:val="32"/>
        </w:rPr>
        <w:t>本次绩效评价旨在了解</w:t>
      </w:r>
      <w:r>
        <w:rPr>
          <w:rFonts w:hint="eastAsia" w:ascii="仿宋" w:hAnsi="Times New Roman" w:eastAsia="仿宋" w:cs="仿宋"/>
          <w:sz w:val="32"/>
          <w:szCs w:val="32"/>
          <w:lang w:val="en-US" w:eastAsia="zh-CN"/>
        </w:rPr>
        <w:t>2023年硖石镇车辙村蛋鸡智能化养殖项目</w:t>
      </w:r>
      <w:r>
        <w:rPr>
          <w:rFonts w:hint="eastAsia" w:ascii="仿宋" w:hAnsi="Times New Roman" w:eastAsia="仿宋" w:cs="仿宋"/>
          <w:sz w:val="32"/>
          <w:szCs w:val="32"/>
        </w:rPr>
        <w:t>资金绩效情况，评价财政资</w:t>
      </w:r>
      <w:r>
        <w:rPr>
          <w:rFonts w:hint="eastAsia" w:ascii="仿宋" w:eastAsia="仿宋" w:cs="仿宋"/>
          <w:sz w:val="32"/>
          <w:szCs w:val="32"/>
        </w:rPr>
        <w:t>金项目实施规范性、绩效目标设立的合理性和科学性、资金到位、支出管理、项目成效等情况，并形成真实完整、数据准确、分析透彻、逻辑清晰、客观公正的绩效评价结论；同时根据绩效评价过程中发现的问题，分析原因，提出改进措施和建设性意见，为进一步加强财政专项资金管理，提高财政资金管理及使用的经济性、效益性和效率性，以及后续项目实施决策制定、绩效管理提供参考依据。</w:t>
      </w:r>
    </w:p>
    <w:p w14:paraId="47883C80">
      <w:pPr>
        <w:pStyle w:val="4"/>
        <w:spacing w:line="560" w:lineRule="exact"/>
        <w:ind w:firstLine="643" w:firstLineChars="200"/>
        <w:jc w:val="both"/>
        <w:rPr>
          <w:rFonts w:ascii="楷体" w:eastAsia="楷体" w:cs="楷体"/>
          <w:b/>
          <w:bCs/>
          <w:sz w:val="32"/>
          <w:szCs w:val="32"/>
        </w:rPr>
      </w:pPr>
      <w:r>
        <w:rPr>
          <w:rFonts w:hint="eastAsia" w:ascii="楷体" w:eastAsia="楷体" w:cs="楷体"/>
          <w:b/>
          <w:bCs/>
          <w:sz w:val="32"/>
          <w:szCs w:val="32"/>
        </w:rPr>
        <w:t>（二）评价对象及评价时段</w:t>
      </w:r>
    </w:p>
    <w:p w14:paraId="5ABFBBAC">
      <w:pPr>
        <w:pStyle w:val="4"/>
        <w:spacing w:line="560" w:lineRule="exact"/>
        <w:ind w:firstLine="643" w:firstLineChars="200"/>
        <w:jc w:val="both"/>
        <w:rPr>
          <w:rFonts w:ascii="仿宋" w:eastAsia="仿宋" w:cs="仿宋"/>
          <w:sz w:val="32"/>
          <w:szCs w:val="32"/>
        </w:rPr>
      </w:pPr>
      <w:r>
        <w:rPr>
          <w:rFonts w:hint="eastAsia" w:ascii="仿宋" w:hAnsi="仿宋" w:eastAsia="仿宋"/>
          <w:b/>
          <w:bCs/>
          <w:sz w:val="32"/>
          <w:szCs w:val="32"/>
        </w:rPr>
        <w:t>1</w:t>
      </w:r>
      <w:r>
        <w:rPr>
          <w:rFonts w:ascii="仿宋" w:hAnsi="仿宋" w:eastAsia="仿宋"/>
          <w:b/>
          <w:bCs/>
          <w:sz w:val="32"/>
          <w:szCs w:val="32"/>
        </w:rPr>
        <w:t>.</w:t>
      </w:r>
      <w:r>
        <w:rPr>
          <w:rFonts w:hint="eastAsia" w:ascii="仿宋" w:hAnsi="仿宋" w:eastAsia="仿宋"/>
          <w:b/>
          <w:bCs/>
          <w:sz w:val="32"/>
          <w:szCs w:val="32"/>
        </w:rPr>
        <w:t>评价对象。</w:t>
      </w:r>
      <w:r>
        <w:rPr>
          <w:rFonts w:hint="eastAsia" w:ascii="仿宋" w:eastAsia="仿宋" w:cs="仿宋"/>
          <w:sz w:val="32"/>
          <w:szCs w:val="32"/>
        </w:rPr>
        <w:t>根据金台区财政局《关于做好2024年财政重点绩效评价工作的通知》（宝金财〔2024〕18号）精神，本次评价对象为</w:t>
      </w:r>
      <w:r>
        <w:rPr>
          <w:rFonts w:hint="eastAsia" w:ascii="仿宋" w:hAnsi="仿宋" w:eastAsia="仿宋" w:cs="仿宋"/>
          <w:sz w:val="32"/>
          <w:szCs w:val="32"/>
          <w:lang w:val="en-US" w:eastAsia="zh-CN"/>
        </w:rPr>
        <w:t>2023年硖石镇车辙村蛋鸡智能化养殖项目</w:t>
      </w:r>
      <w:r>
        <w:rPr>
          <w:rFonts w:hint="eastAsia" w:ascii="仿宋" w:eastAsia="仿宋" w:cs="仿宋"/>
          <w:sz w:val="32"/>
          <w:szCs w:val="32"/>
        </w:rPr>
        <w:t>。</w:t>
      </w:r>
    </w:p>
    <w:p w14:paraId="4B0E9A4F">
      <w:pPr>
        <w:pStyle w:val="4"/>
        <w:spacing w:line="560" w:lineRule="exact"/>
        <w:ind w:firstLine="643" w:firstLineChars="200"/>
        <w:jc w:val="both"/>
        <w:rPr>
          <w:rFonts w:ascii="仿宋_GB2312" w:hAnsi="仿宋_GB2312" w:eastAsia="仿宋_GB2312" w:cs="仿宋_GB2312"/>
          <w:sz w:val="32"/>
          <w:szCs w:val="32"/>
        </w:rPr>
      </w:pPr>
      <w:r>
        <w:rPr>
          <w:rFonts w:hint="eastAsia" w:ascii="仿宋" w:hAnsi="仿宋" w:eastAsia="仿宋"/>
          <w:b/>
          <w:bCs/>
          <w:sz w:val="32"/>
          <w:szCs w:val="32"/>
        </w:rPr>
        <w:t>2.评价时段。</w:t>
      </w:r>
      <w:r>
        <w:rPr>
          <w:rFonts w:hint="eastAsia" w:ascii="仿宋" w:eastAsia="仿宋" w:cs="仿宋"/>
          <w:sz w:val="32"/>
          <w:szCs w:val="32"/>
        </w:rPr>
        <w:t>2023年度。</w:t>
      </w:r>
    </w:p>
    <w:p w14:paraId="7B569785">
      <w:pPr>
        <w:ind w:firstLine="645"/>
        <w:rPr>
          <w:rFonts w:ascii="楷体" w:hAnsi="楷体" w:eastAsia="楷体"/>
          <w:sz w:val="32"/>
          <w:szCs w:val="32"/>
        </w:rPr>
      </w:pPr>
      <w:r>
        <w:rPr>
          <w:rFonts w:hint="eastAsia" w:ascii="楷体" w:eastAsia="楷体" w:cs="楷体"/>
          <w:b/>
          <w:bCs/>
          <w:sz w:val="32"/>
          <w:szCs w:val="32"/>
        </w:rPr>
        <w:t>（三）评价指标体系、方法及标准</w:t>
      </w:r>
    </w:p>
    <w:p w14:paraId="215245D6">
      <w:pPr>
        <w:spacing w:line="560" w:lineRule="exact"/>
        <w:ind w:firstLine="643" w:firstLineChars="200"/>
        <w:rPr>
          <w:rFonts w:ascii="仿宋" w:eastAsia="仿宋" w:cs="仿宋"/>
          <w:sz w:val="32"/>
          <w:szCs w:val="32"/>
        </w:rPr>
      </w:pPr>
      <w:r>
        <w:rPr>
          <w:rFonts w:ascii="仿宋" w:hAnsi="仿宋" w:eastAsia="仿宋"/>
          <w:b/>
          <w:bCs/>
          <w:sz w:val="32"/>
          <w:szCs w:val="32"/>
        </w:rPr>
        <w:t>1.评价</w:t>
      </w:r>
      <w:r>
        <w:rPr>
          <w:rFonts w:hint="eastAsia" w:ascii="仿宋" w:hAnsi="仿宋" w:eastAsia="仿宋"/>
          <w:b/>
          <w:bCs/>
          <w:sz w:val="32"/>
          <w:szCs w:val="32"/>
        </w:rPr>
        <w:t>指标体系设定</w:t>
      </w:r>
      <w:r>
        <w:rPr>
          <w:rFonts w:ascii="仿宋" w:hAnsi="仿宋" w:eastAsia="仿宋"/>
          <w:b/>
          <w:bCs/>
          <w:sz w:val="32"/>
          <w:szCs w:val="32"/>
        </w:rPr>
        <w:t>。</w:t>
      </w:r>
      <w:r>
        <w:rPr>
          <w:rFonts w:hint="eastAsia" w:ascii="仿宋" w:eastAsia="仿宋" w:cs="仿宋"/>
          <w:sz w:val="32"/>
          <w:szCs w:val="32"/>
        </w:rPr>
        <w:t>根据财政部《项目支出绩效评价管理办法》（财预〔2020〕10 号）、《预算绩效评价共性指标体系框架》（财预〔2013〕53 号）、陕西省《分行业分领域绩效指标和标准体系》（陕财办绩〔2020〕18号）、《金台区预算绩效管理暂行办法》等文件要求，结合</w:t>
      </w:r>
      <w:r>
        <w:rPr>
          <w:rFonts w:hint="eastAsia" w:ascii="仿宋" w:hAnsi="Times New Roman" w:eastAsia="仿宋" w:cs="仿宋"/>
          <w:sz w:val="32"/>
          <w:szCs w:val="32"/>
          <w:lang w:val="en-US" w:eastAsia="zh-CN"/>
        </w:rPr>
        <w:t>2023年硖石镇车辙村蛋鸡智能化养殖项目</w:t>
      </w:r>
      <w:r>
        <w:rPr>
          <w:rFonts w:hint="eastAsia" w:ascii="仿宋" w:eastAsia="仿宋" w:cs="仿宋"/>
          <w:sz w:val="32"/>
          <w:szCs w:val="32"/>
        </w:rPr>
        <w:t>安排和实施情况，设计形成了《</w:t>
      </w:r>
      <w:r>
        <w:rPr>
          <w:rFonts w:hint="eastAsia" w:ascii="仿宋" w:hAnsi="Times New Roman" w:eastAsia="仿宋" w:cs="仿宋"/>
          <w:sz w:val="32"/>
          <w:szCs w:val="32"/>
          <w:lang w:val="en-US" w:eastAsia="zh-CN"/>
        </w:rPr>
        <w:t>2023年硖石镇车辙村蛋鸡智能化养殖项目</w:t>
      </w:r>
      <w:r>
        <w:rPr>
          <w:rFonts w:hint="eastAsia" w:ascii="仿宋" w:eastAsia="仿宋" w:cs="仿宋"/>
          <w:sz w:val="32"/>
          <w:szCs w:val="32"/>
        </w:rPr>
        <w:t>绩效评价指标表》，指标由决策、过程、成本、产出、效益和满意度等六部分组成，细化为13个二级指标、21个三级指标，总分值100分。具体绩效评价指标表如下（表五）：</w:t>
      </w:r>
    </w:p>
    <w:p w14:paraId="36D4E28A">
      <w:pPr>
        <w:pStyle w:val="4"/>
        <w:spacing w:line="520" w:lineRule="exact"/>
        <w:ind w:firstLine="643"/>
        <w:jc w:val="center"/>
        <w:rPr>
          <w:rFonts w:ascii="仿宋" w:eastAsia="仿宋" w:cs="仿宋"/>
          <w:b/>
          <w:bCs/>
          <w:sz w:val="32"/>
          <w:szCs w:val="32"/>
        </w:rPr>
      </w:pPr>
      <w:r>
        <w:rPr>
          <w:rFonts w:hint="eastAsia" w:ascii="仿宋" w:eastAsia="仿宋" w:cs="仿宋"/>
          <w:b/>
          <w:bCs/>
          <w:sz w:val="32"/>
          <w:szCs w:val="32"/>
        </w:rPr>
        <w:t>表五   项目绩效评价综合评分一览表</w:t>
      </w:r>
    </w:p>
    <w:tbl>
      <w:tblPr>
        <w:tblStyle w:val="7"/>
        <w:tblW w:w="4707" w:type="pct"/>
        <w:tblInd w:w="160" w:type="dxa"/>
        <w:tblLayout w:type="autofit"/>
        <w:tblCellMar>
          <w:top w:w="0" w:type="dxa"/>
          <w:left w:w="108" w:type="dxa"/>
          <w:bottom w:w="0" w:type="dxa"/>
          <w:right w:w="108" w:type="dxa"/>
        </w:tblCellMar>
      </w:tblPr>
      <w:tblGrid>
        <w:gridCol w:w="1924"/>
        <w:gridCol w:w="2579"/>
        <w:gridCol w:w="2926"/>
        <w:gridCol w:w="1100"/>
      </w:tblGrid>
      <w:tr w14:paraId="52CD835E">
        <w:tblPrEx>
          <w:tblCellMar>
            <w:top w:w="0" w:type="dxa"/>
            <w:left w:w="108" w:type="dxa"/>
            <w:bottom w:w="0" w:type="dxa"/>
            <w:right w:w="108" w:type="dxa"/>
          </w:tblCellMar>
        </w:tblPrEx>
        <w:trPr>
          <w:trHeight w:val="340" w:hRule="atLeast"/>
        </w:trPr>
        <w:tc>
          <w:tcPr>
            <w:tcW w:w="1924" w:type="dxa"/>
            <w:tcBorders>
              <w:top w:val="single" w:color="auto" w:sz="4" w:space="0"/>
              <w:left w:val="single" w:color="auto" w:sz="4" w:space="0"/>
              <w:bottom w:val="single" w:color="auto" w:sz="4" w:space="0"/>
              <w:right w:val="single" w:color="auto" w:sz="4" w:space="0"/>
            </w:tcBorders>
            <w:noWrap/>
            <w:vAlign w:val="center"/>
          </w:tcPr>
          <w:p w14:paraId="4264091C">
            <w:pPr>
              <w:widowControl/>
              <w:jc w:val="center"/>
              <w:textAlignment w:val="center"/>
              <w:rPr>
                <w:rFonts w:ascii="仿宋_GB2312" w:hAnsi="仿宋_GB2312" w:eastAsia="仿宋_GB2312" w:cs="仿宋_GB2312"/>
                <w:szCs w:val="21"/>
              </w:rPr>
            </w:pPr>
            <w:r>
              <w:rPr>
                <w:rFonts w:ascii="仿宋_GB2312" w:hAnsi="宋体" w:eastAsia="仿宋_GB2312" w:cs="仿宋_GB2312"/>
                <w:kern w:val="0"/>
                <w:szCs w:val="21"/>
              </w:rPr>
              <w:t>一级指标</w:t>
            </w:r>
          </w:p>
        </w:tc>
        <w:tc>
          <w:tcPr>
            <w:tcW w:w="2579" w:type="dxa"/>
            <w:tcBorders>
              <w:top w:val="single" w:color="auto" w:sz="4" w:space="0"/>
              <w:left w:val="single" w:color="auto" w:sz="4" w:space="0"/>
              <w:bottom w:val="single" w:color="auto" w:sz="4" w:space="0"/>
              <w:right w:val="single" w:color="auto" w:sz="4" w:space="0"/>
            </w:tcBorders>
            <w:noWrap/>
            <w:vAlign w:val="center"/>
          </w:tcPr>
          <w:p w14:paraId="00D9E1A9">
            <w:pPr>
              <w:widowControl/>
              <w:jc w:val="center"/>
              <w:textAlignment w:val="center"/>
              <w:rPr>
                <w:rFonts w:ascii="仿宋_GB2312" w:hAnsi="仿宋_GB2312" w:eastAsia="仿宋_GB2312" w:cs="仿宋_GB2312"/>
                <w:szCs w:val="21"/>
              </w:rPr>
            </w:pPr>
            <w:r>
              <w:rPr>
                <w:rFonts w:ascii="仿宋_GB2312" w:hAnsi="宋体" w:eastAsia="仿宋_GB2312" w:cs="仿宋_GB2312"/>
                <w:kern w:val="0"/>
                <w:szCs w:val="21"/>
              </w:rPr>
              <w:t>二级指标</w:t>
            </w:r>
          </w:p>
        </w:tc>
        <w:tc>
          <w:tcPr>
            <w:tcW w:w="2926" w:type="dxa"/>
            <w:tcBorders>
              <w:top w:val="single" w:color="auto" w:sz="4" w:space="0"/>
              <w:left w:val="single" w:color="auto" w:sz="4" w:space="0"/>
              <w:bottom w:val="single" w:color="auto" w:sz="4" w:space="0"/>
              <w:right w:val="single" w:color="auto" w:sz="4" w:space="0"/>
            </w:tcBorders>
            <w:noWrap/>
            <w:vAlign w:val="center"/>
          </w:tcPr>
          <w:p w14:paraId="70CC96A0">
            <w:pPr>
              <w:widowControl/>
              <w:jc w:val="center"/>
              <w:textAlignment w:val="center"/>
              <w:rPr>
                <w:rFonts w:ascii="仿宋_GB2312" w:hAnsi="仿宋_GB2312" w:eastAsia="仿宋_GB2312" w:cs="仿宋_GB2312"/>
                <w:szCs w:val="21"/>
              </w:rPr>
            </w:pPr>
            <w:r>
              <w:rPr>
                <w:rFonts w:ascii="仿宋_GB2312" w:hAnsi="宋体" w:eastAsia="仿宋_GB2312" w:cs="仿宋_GB2312"/>
                <w:kern w:val="0"/>
                <w:szCs w:val="21"/>
              </w:rPr>
              <w:t>三级指标</w:t>
            </w:r>
          </w:p>
        </w:tc>
        <w:tc>
          <w:tcPr>
            <w:tcW w:w="1100" w:type="dxa"/>
            <w:tcBorders>
              <w:top w:val="single" w:color="auto" w:sz="4" w:space="0"/>
              <w:left w:val="single" w:color="auto" w:sz="4" w:space="0"/>
              <w:bottom w:val="single" w:color="auto" w:sz="4" w:space="0"/>
              <w:right w:val="single" w:color="auto" w:sz="4" w:space="0"/>
            </w:tcBorders>
            <w:noWrap/>
            <w:vAlign w:val="center"/>
          </w:tcPr>
          <w:p w14:paraId="3D055E80">
            <w:pPr>
              <w:widowControl/>
              <w:jc w:val="center"/>
              <w:textAlignment w:val="center"/>
              <w:rPr>
                <w:rFonts w:ascii="仿宋_GB2312" w:hAnsi="仿宋_GB2312" w:eastAsia="仿宋_GB2312" w:cs="仿宋_GB2312"/>
                <w:szCs w:val="21"/>
              </w:rPr>
            </w:pPr>
            <w:r>
              <w:rPr>
                <w:rFonts w:ascii="仿宋_GB2312" w:hAnsi="宋体" w:eastAsia="仿宋_GB2312" w:cs="仿宋_GB2312"/>
                <w:kern w:val="0"/>
                <w:szCs w:val="21"/>
              </w:rPr>
              <w:t>分值</w:t>
            </w:r>
          </w:p>
        </w:tc>
      </w:tr>
      <w:tr w14:paraId="4D9F8601">
        <w:tblPrEx>
          <w:tblCellMar>
            <w:top w:w="0" w:type="dxa"/>
            <w:left w:w="108" w:type="dxa"/>
            <w:bottom w:w="0" w:type="dxa"/>
            <w:right w:w="108" w:type="dxa"/>
          </w:tblCellMar>
        </w:tblPrEx>
        <w:trPr>
          <w:trHeight w:val="340" w:hRule="atLeast"/>
        </w:trPr>
        <w:tc>
          <w:tcPr>
            <w:tcW w:w="1810" w:type="dxa"/>
            <w:vMerge w:val="restart"/>
            <w:tcBorders>
              <w:top w:val="single" w:color="auto" w:sz="4" w:space="0"/>
              <w:left w:val="single" w:color="auto" w:sz="4" w:space="0"/>
              <w:bottom w:val="single" w:color="auto" w:sz="4" w:space="0"/>
              <w:right w:val="single" w:color="auto" w:sz="4" w:space="0"/>
            </w:tcBorders>
            <w:noWrap/>
            <w:vAlign w:val="center"/>
          </w:tcPr>
          <w:p w14:paraId="2C7E25B7">
            <w:pPr>
              <w:widowControl/>
              <w:jc w:val="center"/>
              <w:textAlignment w:val="center"/>
              <w:rPr>
                <w:rFonts w:ascii="仿宋_GB2312" w:hAnsi="仿宋_GB2312" w:eastAsia="仿宋_GB2312" w:cs="仿宋_GB2312"/>
                <w:szCs w:val="21"/>
              </w:rPr>
            </w:pPr>
            <w:r>
              <w:rPr>
                <w:rFonts w:ascii="仿宋_GB2312" w:hAnsi="宋体" w:eastAsia="仿宋_GB2312" w:cs="仿宋_GB2312"/>
                <w:kern w:val="0"/>
                <w:szCs w:val="21"/>
              </w:rPr>
              <w:t>决策（1</w:t>
            </w:r>
            <w:r>
              <w:rPr>
                <w:rFonts w:hint="eastAsia" w:ascii="仿宋_GB2312" w:hAnsi="宋体" w:eastAsia="仿宋_GB2312" w:cs="仿宋_GB2312"/>
                <w:kern w:val="0"/>
                <w:szCs w:val="21"/>
              </w:rPr>
              <w:t>2</w:t>
            </w:r>
            <w:r>
              <w:rPr>
                <w:rFonts w:ascii="仿宋_GB2312" w:hAnsi="宋体" w:eastAsia="仿宋_GB2312" w:cs="仿宋_GB2312"/>
                <w:kern w:val="0"/>
                <w:szCs w:val="21"/>
              </w:rPr>
              <w:t>分）</w:t>
            </w:r>
          </w:p>
        </w:tc>
        <w:tc>
          <w:tcPr>
            <w:tcW w:w="2426" w:type="dxa"/>
            <w:vMerge w:val="restart"/>
            <w:tcBorders>
              <w:top w:val="single" w:color="auto" w:sz="4" w:space="0"/>
              <w:left w:val="single" w:color="auto" w:sz="4" w:space="0"/>
              <w:bottom w:val="single" w:color="auto" w:sz="4" w:space="0"/>
              <w:right w:val="single" w:color="auto" w:sz="4" w:space="0"/>
            </w:tcBorders>
            <w:noWrap/>
            <w:vAlign w:val="center"/>
          </w:tcPr>
          <w:p w14:paraId="0095D11E">
            <w:pPr>
              <w:widowControl/>
              <w:jc w:val="center"/>
              <w:textAlignment w:val="center"/>
              <w:rPr>
                <w:rFonts w:ascii="仿宋_GB2312" w:hAnsi="仿宋_GB2312" w:eastAsia="仿宋_GB2312" w:cs="仿宋_GB2312"/>
                <w:szCs w:val="21"/>
              </w:rPr>
            </w:pPr>
            <w:r>
              <w:rPr>
                <w:rFonts w:ascii="仿宋_GB2312" w:hAnsi="宋体" w:eastAsia="仿宋_GB2312" w:cs="仿宋_GB2312"/>
                <w:kern w:val="0"/>
                <w:szCs w:val="21"/>
              </w:rPr>
              <w:t>项目立项（</w:t>
            </w:r>
            <w:r>
              <w:rPr>
                <w:rFonts w:hint="eastAsia" w:ascii="仿宋_GB2312" w:hAnsi="宋体" w:eastAsia="仿宋_GB2312" w:cs="仿宋_GB2312"/>
                <w:kern w:val="0"/>
                <w:szCs w:val="21"/>
              </w:rPr>
              <w:t>4</w:t>
            </w:r>
            <w:r>
              <w:rPr>
                <w:rFonts w:ascii="仿宋_GB2312" w:hAnsi="宋体" w:eastAsia="仿宋_GB2312" w:cs="仿宋_GB2312"/>
                <w:kern w:val="0"/>
                <w:szCs w:val="21"/>
              </w:rPr>
              <w:t>分）</w:t>
            </w:r>
          </w:p>
        </w:tc>
        <w:tc>
          <w:tcPr>
            <w:tcW w:w="2752" w:type="dxa"/>
            <w:tcBorders>
              <w:top w:val="single" w:color="auto" w:sz="4" w:space="0"/>
              <w:left w:val="single" w:color="auto" w:sz="4" w:space="0"/>
              <w:bottom w:val="single" w:color="auto" w:sz="4" w:space="0"/>
              <w:right w:val="single" w:color="auto" w:sz="4" w:space="0"/>
            </w:tcBorders>
            <w:noWrap/>
            <w:vAlign w:val="center"/>
          </w:tcPr>
          <w:p w14:paraId="7E49DF28">
            <w:pPr>
              <w:widowControl/>
              <w:jc w:val="left"/>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立项依据充分性</w:t>
            </w:r>
          </w:p>
        </w:tc>
        <w:tc>
          <w:tcPr>
            <w:tcW w:w="1035" w:type="dxa"/>
            <w:tcBorders>
              <w:top w:val="single" w:color="auto" w:sz="4" w:space="0"/>
              <w:left w:val="single" w:color="auto" w:sz="4" w:space="0"/>
              <w:bottom w:val="single" w:color="auto" w:sz="4" w:space="0"/>
              <w:right w:val="single" w:color="auto" w:sz="4" w:space="0"/>
            </w:tcBorders>
            <w:noWrap/>
            <w:vAlign w:val="center"/>
          </w:tcPr>
          <w:p w14:paraId="76372368">
            <w:pPr>
              <w:widowControl/>
              <w:jc w:val="center"/>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2.5</w:t>
            </w:r>
          </w:p>
        </w:tc>
      </w:tr>
      <w:tr w14:paraId="5AC39737">
        <w:tblPrEx>
          <w:tblCellMar>
            <w:top w:w="0" w:type="dxa"/>
            <w:left w:w="108" w:type="dxa"/>
            <w:bottom w:w="0" w:type="dxa"/>
            <w:right w:w="108" w:type="dxa"/>
          </w:tblCellMar>
        </w:tblPrEx>
        <w:trPr>
          <w:trHeight w:val="340" w:hRule="atLeast"/>
        </w:trPr>
        <w:tc>
          <w:tcPr>
            <w:tcW w:w="1810" w:type="dxa"/>
            <w:vMerge w:val="continue"/>
            <w:tcBorders>
              <w:top w:val="single" w:color="auto" w:sz="4" w:space="0"/>
              <w:left w:val="single" w:color="auto" w:sz="4" w:space="0"/>
              <w:bottom w:val="single" w:color="auto" w:sz="4" w:space="0"/>
              <w:right w:val="single" w:color="auto" w:sz="4" w:space="0"/>
            </w:tcBorders>
            <w:noWrap/>
            <w:vAlign w:val="center"/>
          </w:tcPr>
          <w:p w14:paraId="7AEBE8E1">
            <w:pPr>
              <w:jc w:val="center"/>
              <w:rPr>
                <w:rFonts w:ascii="仿宋_GB2312" w:hAnsi="仿宋_GB2312" w:eastAsia="仿宋_GB2312" w:cs="仿宋_GB2312"/>
                <w:szCs w:val="21"/>
              </w:rPr>
            </w:pPr>
          </w:p>
        </w:tc>
        <w:tc>
          <w:tcPr>
            <w:tcW w:w="2426" w:type="dxa"/>
            <w:vMerge w:val="continue"/>
            <w:tcBorders>
              <w:top w:val="single" w:color="auto" w:sz="4" w:space="0"/>
              <w:left w:val="single" w:color="auto" w:sz="4" w:space="0"/>
              <w:bottom w:val="single" w:color="auto" w:sz="4" w:space="0"/>
              <w:right w:val="single" w:color="auto" w:sz="4" w:space="0"/>
            </w:tcBorders>
            <w:noWrap/>
            <w:vAlign w:val="center"/>
          </w:tcPr>
          <w:p w14:paraId="4A1EFA0D">
            <w:pPr>
              <w:jc w:val="center"/>
              <w:rPr>
                <w:rFonts w:ascii="仿宋_GB2312" w:hAnsi="仿宋_GB2312" w:eastAsia="仿宋_GB2312" w:cs="仿宋_GB2312"/>
                <w:szCs w:val="21"/>
              </w:rPr>
            </w:pPr>
          </w:p>
        </w:tc>
        <w:tc>
          <w:tcPr>
            <w:tcW w:w="2752" w:type="dxa"/>
            <w:tcBorders>
              <w:top w:val="single" w:color="auto" w:sz="4" w:space="0"/>
              <w:left w:val="single" w:color="auto" w:sz="4" w:space="0"/>
              <w:bottom w:val="single" w:color="auto" w:sz="4" w:space="0"/>
              <w:right w:val="single" w:color="auto" w:sz="4" w:space="0"/>
            </w:tcBorders>
            <w:noWrap/>
            <w:vAlign w:val="center"/>
          </w:tcPr>
          <w:p w14:paraId="43755987">
            <w:pPr>
              <w:widowControl/>
              <w:jc w:val="left"/>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立项程序规范性</w:t>
            </w:r>
          </w:p>
        </w:tc>
        <w:tc>
          <w:tcPr>
            <w:tcW w:w="1035" w:type="dxa"/>
            <w:tcBorders>
              <w:top w:val="single" w:color="auto" w:sz="4" w:space="0"/>
              <w:left w:val="single" w:color="auto" w:sz="4" w:space="0"/>
              <w:bottom w:val="single" w:color="auto" w:sz="4" w:space="0"/>
              <w:right w:val="single" w:color="auto" w:sz="4" w:space="0"/>
            </w:tcBorders>
            <w:noWrap/>
            <w:vAlign w:val="center"/>
          </w:tcPr>
          <w:p w14:paraId="71757FB4">
            <w:pPr>
              <w:widowControl/>
              <w:jc w:val="center"/>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1.5</w:t>
            </w:r>
          </w:p>
        </w:tc>
      </w:tr>
      <w:tr w14:paraId="433B3C75">
        <w:tblPrEx>
          <w:tblCellMar>
            <w:top w:w="0" w:type="dxa"/>
            <w:left w:w="108" w:type="dxa"/>
            <w:bottom w:w="0" w:type="dxa"/>
            <w:right w:w="108" w:type="dxa"/>
          </w:tblCellMar>
        </w:tblPrEx>
        <w:trPr>
          <w:trHeight w:val="340" w:hRule="atLeast"/>
        </w:trPr>
        <w:tc>
          <w:tcPr>
            <w:tcW w:w="1810" w:type="dxa"/>
            <w:vMerge w:val="continue"/>
            <w:tcBorders>
              <w:top w:val="single" w:color="auto" w:sz="4" w:space="0"/>
              <w:left w:val="single" w:color="auto" w:sz="4" w:space="0"/>
              <w:bottom w:val="single" w:color="auto" w:sz="4" w:space="0"/>
              <w:right w:val="single" w:color="auto" w:sz="4" w:space="0"/>
            </w:tcBorders>
            <w:noWrap/>
            <w:vAlign w:val="center"/>
          </w:tcPr>
          <w:p w14:paraId="62CB0F9C">
            <w:pPr>
              <w:jc w:val="center"/>
              <w:rPr>
                <w:rFonts w:ascii="仿宋_GB2312" w:hAnsi="仿宋_GB2312" w:eastAsia="仿宋_GB2312" w:cs="仿宋_GB2312"/>
                <w:szCs w:val="21"/>
              </w:rPr>
            </w:pPr>
          </w:p>
        </w:tc>
        <w:tc>
          <w:tcPr>
            <w:tcW w:w="2426" w:type="dxa"/>
            <w:vMerge w:val="restart"/>
            <w:tcBorders>
              <w:top w:val="single" w:color="auto" w:sz="4" w:space="0"/>
              <w:left w:val="single" w:color="auto" w:sz="4" w:space="0"/>
              <w:bottom w:val="single" w:color="auto" w:sz="4" w:space="0"/>
              <w:right w:val="single" w:color="auto" w:sz="4" w:space="0"/>
            </w:tcBorders>
            <w:noWrap/>
            <w:vAlign w:val="center"/>
          </w:tcPr>
          <w:p w14:paraId="048275D1">
            <w:pPr>
              <w:widowControl/>
              <w:jc w:val="center"/>
              <w:textAlignment w:val="center"/>
              <w:rPr>
                <w:rFonts w:ascii="仿宋_GB2312" w:hAnsi="仿宋_GB2312" w:eastAsia="仿宋_GB2312" w:cs="仿宋_GB2312"/>
                <w:szCs w:val="21"/>
              </w:rPr>
            </w:pPr>
            <w:r>
              <w:rPr>
                <w:rFonts w:ascii="仿宋_GB2312" w:hAnsi="宋体" w:eastAsia="仿宋_GB2312" w:cs="仿宋_GB2312"/>
                <w:kern w:val="0"/>
                <w:szCs w:val="21"/>
              </w:rPr>
              <w:t>绩效目标（</w:t>
            </w:r>
            <w:r>
              <w:rPr>
                <w:rFonts w:hint="eastAsia" w:ascii="仿宋_GB2312" w:hAnsi="宋体" w:eastAsia="仿宋_GB2312" w:cs="仿宋_GB2312"/>
                <w:kern w:val="0"/>
                <w:szCs w:val="21"/>
              </w:rPr>
              <w:t>5</w:t>
            </w:r>
            <w:r>
              <w:rPr>
                <w:rFonts w:ascii="仿宋_GB2312" w:hAnsi="宋体" w:eastAsia="仿宋_GB2312" w:cs="仿宋_GB2312"/>
                <w:kern w:val="0"/>
                <w:szCs w:val="21"/>
              </w:rPr>
              <w:t>分）</w:t>
            </w:r>
          </w:p>
        </w:tc>
        <w:tc>
          <w:tcPr>
            <w:tcW w:w="2752" w:type="dxa"/>
            <w:tcBorders>
              <w:top w:val="single" w:color="auto" w:sz="4" w:space="0"/>
              <w:left w:val="single" w:color="auto" w:sz="4" w:space="0"/>
              <w:bottom w:val="single" w:color="auto" w:sz="4" w:space="0"/>
              <w:right w:val="single" w:color="auto" w:sz="4" w:space="0"/>
            </w:tcBorders>
            <w:noWrap/>
            <w:vAlign w:val="center"/>
          </w:tcPr>
          <w:p w14:paraId="41DAA9F8">
            <w:pPr>
              <w:widowControl/>
              <w:jc w:val="left"/>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绩效目标合理性</w:t>
            </w:r>
          </w:p>
        </w:tc>
        <w:tc>
          <w:tcPr>
            <w:tcW w:w="1035" w:type="dxa"/>
            <w:tcBorders>
              <w:top w:val="single" w:color="auto" w:sz="4" w:space="0"/>
              <w:left w:val="single" w:color="auto" w:sz="4" w:space="0"/>
              <w:bottom w:val="single" w:color="auto" w:sz="4" w:space="0"/>
              <w:right w:val="single" w:color="auto" w:sz="4" w:space="0"/>
            </w:tcBorders>
            <w:noWrap/>
            <w:vAlign w:val="center"/>
          </w:tcPr>
          <w:p w14:paraId="0967ADE9">
            <w:pPr>
              <w:widowControl/>
              <w:jc w:val="center"/>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2</w:t>
            </w:r>
          </w:p>
        </w:tc>
      </w:tr>
      <w:tr w14:paraId="1B3C04CB">
        <w:tblPrEx>
          <w:tblCellMar>
            <w:top w:w="0" w:type="dxa"/>
            <w:left w:w="108" w:type="dxa"/>
            <w:bottom w:w="0" w:type="dxa"/>
            <w:right w:w="108" w:type="dxa"/>
          </w:tblCellMar>
        </w:tblPrEx>
        <w:trPr>
          <w:trHeight w:val="90" w:hRule="atLeast"/>
        </w:trPr>
        <w:tc>
          <w:tcPr>
            <w:tcW w:w="1810" w:type="dxa"/>
            <w:vMerge w:val="continue"/>
            <w:tcBorders>
              <w:top w:val="single" w:color="auto" w:sz="4" w:space="0"/>
              <w:left w:val="single" w:color="auto" w:sz="4" w:space="0"/>
              <w:bottom w:val="single" w:color="auto" w:sz="4" w:space="0"/>
              <w:right w:val="single" w:color="auto" w:sz="4" w:space="0"/>
            </w:tcBorders>
            <w:noWrap/>
            <w:vAlign w:val="center"/>
          </w:tcPr>
          <w:p w14:paraId="36797F81">
            <w:pPr>
              <w:jc w:val="center"/>
              <w:rPr>
                <w:rFonts w:ascii="仿宋_GB2312" w:hAnsi="仿宋_GB2312" w:eastAsia="仿宋_GB2312" w:cs="仿宋_GB2312"/>
                <w:szCs w:val="21"/>
              </w:rPr>
            </w:pPr>
          </w:p>
        </w:tc>
        <w:tc>
          <w:tcPr>
            <w:tcW w:w="2426" w:type="dxa"/>
            <w:vMerge w:val="continue"/>
            <w:tcBorders>
              <w:top w:val="single" w:color="auto" w:sz="4" w:space="0"/>
              <w:left w:val="single" w:color="auto" w:sz="4" w:space="0"/>
              <w:bottom w:val="single" w:color="auto" w:sz="4" w:space="0"/>
              <w:right w:val="single" w:color="auto" w:sz="4" w:space="0"/>
            </w:tcBorders>
            <w:noWrap/>
            <w:vAlign w:val="center"/>
          </w:tcPr>
          <w:p w14:paraId="7E1FA756">
            <w:pPr>
              <w:jc w:val="center"/>
              <w:rPr>
                <w:rFonts w:ascii="仿宋_GB2312" w:hAnsi="仿宋_GB2312" w:eastAsia="仿宋_GB2312" w:cs="仿宋_GB2312"/>
                <w:szCs w:val="21"/>
              </w:rPr>
            </w:pPr>
          </w:p>
        </w:tc>
        <w:tc>
          <w:tcPr>
            <w:tcW w:w="2752" w:type="dxa"/>
            <w:tcBorders>
              <w:top w:val="single" w:color="auto" w:sz="4" w:space="0"/>
              <w:left w:val="single" w:color="auto" w:sz="4" w:space="0"/>
              <w:bottom w:val="single" w:color="auto" w:sz="4" w:space="0"/>
              <w:right w:val="single" w:color="auto" w:sz="4" w:space="0"/>
            </w:tcBorders>
            <w:noWrap/>
            <w:vAlign w:val="center"/>
          </w:tcPr>
          <w:p w14:paraId="6BABCB64">
            <w:pPr>
              <w:widowControl/>
              <w:jc w:val="left"/>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绩效目标明确性</w:t>
            </w:r>
          </w:p>
        </w:tc>
        <w:tc>
          <w:tcPr>
            <w:tcW w:w="1035" w:type="dxa"/>
            <w:tcBorders>
              <w:top w:val="single" w:color="auto" w:sz="4" w:space="0"/>
              <w:left w:val="single" w:color="auto" w:sz="4" w:space="0"/>
              <w:bottom w:val="single" w:color="auto" w:sz="4" w:space="0"/>
              <w:right w:val="single" w:color="auto" w:sz="4" w:space="0"/>
            </w:tcBorders>
            <w:noWrap/>
            <w:vAlign w:val="center"/>
          </w:tcPr>
          <w:p w14:paraId="72B59F9C">
            <w:pPr>
              <w:widowControl/>
              <w:jc w:val="center"/>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3</w:t>
            </w:r>
          </w:p>
        </w:tc>
      </w:tr>
      <w:tr w14:paraId="1F92FC77">
        <w:tblPrEx>
          <w:tblCellMar>
            <w:top w:w="0" w:type="dxa"/>
            <w:left w:w="108" w:type="dxa"/>
            <w:bottom w:w="0" w:type="dxa"/>
            <w:right w:w="108" w:type="dxa"/>
          </w:tblCellMar>
        </w:tblPrEx>
        <w:trPr>
          <w:trHeight w:val="360" w:hRule="atLeast"/>
        </w:trPr>
        <w:tc>
          <w:tcPr>
            <w:tcW w:w="1810" w:type="dxa"/>
            <w:vMerge w:val="continue"/>
            <w:tcBorders>
              <w:top w:val="single" w:color="auto" w:sz="4" w:space="0"/>
              <w:left w:val="single" w:color="auto" w:sz="4" w:space="0"/>
              <w:bottom w:val="single" w:color="auto" w:sz="4" w:space="0"/>
              <w:right w:val="single" w:color="auto" w:sz="4" w:space="0"/>
            </w:tcBorders>
            <w:noWrap/>
            <w:vAlign w:val="center"/>
          </w:tcPr>
          <w:p w14:paraId="740D6E07">
            <w:pPr>
              <w:jc w:val="center"/>
              <w:rPr>
                <w:rFonts w:ascii="仿宋_GB2312" w:hAnsi="仿宋_GB2312" w:eastAsia="仿宋_GB2312" w:cs="仿宋_GB2312"/>
                <w:szCs w:val="21"/>
              </w:rPr>
            </w:pPr>
          </w:p>
        </w:tc>
        <w:tc>
          <w:tcPr>
            <w:tcW w:w="2426" w:type="dxa"/>
            <w:vMerge w:val="restart"/>
            <w:tcBorders>
              <w:top w:val="single" w:color="auto" w:sz="4" w:space="0"/>
              <w:left w:val="single" w:color="auto" w:sz="4" w:space="0"/>
              <w:bottom w:val="single" w:color="auto" w:sz="4" w:space="0"/>
              <w:right w:val="single" w:color="auto" w:sz="4" w:space="0"/>
            </w:tcBorders>
            <w:noWrap/>
            <w:vAlign w:val="center"/>
          </w:tcPr>
          <w:p w14:paraId="77207271">
            <w:pPr>
              <w:widowControl/>
              <w:jc w:val="center"/>
              <w:textAlignment w:val="center"/>
              <w:rPr>
                <w:rFonts w:ascii="仿宋_GB2312" w:hAnsi="宋体" w:eastAsia="仿宋_GB2312" w:cs="仿宋_GB2312"/>
                <w:kern w:val="0"/>
                <w:szCs w:val="21"/>
              </w:rPr>
            </w:pPr>
            <w:r>
              <w:rPr>
                <w:rFonts w:ascii="仿宋_GB2312" w:hAnsi="宋体" w:eastAsia="仿宋_GB2312" w:cs="仿宋_GB2312"/>
                <w:kern w:val="0"/>
                <w:szCs w:val="21"/>
              </w:rPr>
              <w:t>资金投入（</w:t>
            </w:r>
            <w:r>
              <w:rPr>
                <w:rFonts w:hint="eastAsia" w:ascii="仿宋_GB2312" w:hAnsi="宋体" w:eastAsia="仿宋_GB2312" w:cs="仿宋_GB2312"/>
                <w:kern w:val="0"/>
                <w:szCs w:val="21"/>
              </w:rPr>
              <w:t>3</w:t>
            </w:r>
            <w:r>
              <w:rPr>
                <w:rFonts w:ascii="仿宋_GB2312" w:hAnsi="宋体" w:eastAsia="仿宋_GB2312" w:cs="仿宋_GB2312"/>
                <w:kern w:val="0"/>
                <w:szCs w:val="21"/>
              </w:rPr>
              <w:t>分）</w:t>
            </w:r>
          </w:p>
        </w:tc>
        <w:tc>
          <w:tcPr>
            <w:tcW w:w="2752" w:type="dxa"/>
            <w:tcBorders>
              <w:top w:val="single" w:color="auto" w:sz="4" w:space="0"/>
              <w:left w:val="single" w:color="auto" w:sz="4" w:space="0"/>
              <w:bottom w:val="single" w:color="auto" w:sz="4" w:space="0"/>
              <w:right w:val="single" w:color="auto" w:sz="4" w:space="0"/>
            </w:tcBorders>
            <w:noWrap/>
            <w:vAlign w:val="center"/>
          </w:tcPr>
          <w:p w14:paraId="0E3421D1">
            <w:pPr>
              <w:widowControl/>
              <w:jc w:val="left"/>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预算编制科学性</w:t>
            </w:r>
          </w:p>
        </w:tc>
        <w:tc>
          <w:tcPr>
            <w:tcW w:w="1035" w:type="dxa"/>
            <w:tcBorders>
              <w:top w:val="single" w:color="auto" w:sz="4" w:space="0"/>
              <w:left w:val="single" w:color="auto" w:sz="4" w:space="0"/>
              <w:bottom w:val="single" w:color="auto" w:sz="4" w:space="0"/>
              <w:right w:val="single" w:color="auto" w:sz="4" w:space="0"/>
            </w:tcBorders>
            <w:noWrap/>
            <w:vAlign w:val="center"/>
          </w:tcPr>
          <w:p w14:paraId="7A47ED44">
            <w:pPr>
              <w:widowControl/>
              <w:jc w:val="center"/>
              <w:textAlignment w:val="center"/>
              <w:rPr>
                <w:rFonts w:ascii="仿宋_GB2312" w:hAnsi="宋体" w:eastAsia="仿宋_GB2312" w:cs="仿宋_GB2312"/>
                <w:kern w:val="0"/>
                <w:szCs w:val="21"/>
              </w:rPr>
            </w:pPr>
            <w:r>
              <w:rPr>
                <w:rFonts w:ascii="仿宋_GB2312" w:hAnsi="宋体" w:eastAsia="仿宋_GB2312" w:cs="仿宋_GB2312"/>
                <w:kern w:val="0"/>
                <w:szCs w:val="21"/>
              </w:rPr>
              <w:t>2</w:t>
            </w:r>
          </w:p>
        </w:tc>
      </w:tr>
      <w:tr w14:paraId="63CC6688">
        <w:tblPrEx>
          <w:tblCellMar>
            <w:top w:w="0" w:type="dxa"/>
            <w:left w:w="108" w:type="dxa"/>
            <w:bottom w:w="0" w:type="dxa"/>
            <w:right w:w="108" w:type="dxa"/>
          </w:tblCellMar>
        </w:tblPrEx>
        <w:trPr>
          <w:trHeight w:val="340" w:hRule="atLeast"/>
        </w:trPr>
        <w:tc>
          <w:tcPr>
            <w:tcW w:w="1810" w:type="dxa"/>
            <w:vMerge w:val="continue"/>
            <w:tcBorders>
              <w:top w:val="single" w:color="auto" w:sz="4" w:space="0"/>
              <w:left w:val="single" w:color="auto" w:sz="4" w:space="0"/>
              <w:bottom w:val="single" w:color="auto" w:sz="4" w:space="0"/>
              <w:right w:val="single" w:color="auto" w:sz="4" w:space="0"/>
            </w:tcBorders>
            <w:noWrap/>
            <w:vAlign w:val="center"/>
          </w:tcPr>
          <w:p w14:paraId="3D616E06">
            <w:pPr>
              <w:jc w:val="center"/>
              <w:rPr>
                <w:rFonts w:ascii="仿宋_GB2312" w:hAnsi="仿宋_GB2312" w:eastAsia="仿宋_GB2312" w:cs="仿宋_GB2312"/>
                <w:szCs w:val="21"/>
              </w:rPr>
            </w:pPr>
          </w:p>
        </w:tc>
        <w:tc>
          <w:tcPr>
            <w:tcW w:w="2426" w:type="dxa"/>
            <w:vMerge w:val="continue"/>
            <w:tcBorders>
              <w:top w:val="single" w:color="auto" w:sz="4" w:space="0"/>
              <w:left w:val="single" w:color="auto" w:sz="4" w:space="0"/>
              <w:bottom w:val="single" w:color="auto" w:sz="4" w:space="0"/>
              <w:right w:val="single" w:color="auto" w:sz="4" w:space="0"/>
            </w:tcBorders>
            <w:noWrap/>
            <w:vAlign w:val="center"/>
          </w:tcPr>
          <w:p w14:paraId="0618F3C4">
            <w:pPr>
              <w:jc w:val="center"/>
              <w:rPr>
                <w:rFonts w:ascii="仿宋_GB2312" w:hAnsi="宋体" w:eastAsia="仿宋_GB2312" w:cs="仿宋_GB2312"/>
                <w:kern w:val="0"/>
                <w:szCs w:val="21"/>
              </w:rPr>
            </w:pPr>
          </w:p>
        </w:tc>
        <w:tc>
          <w:tcPr>
            <w:tcW w:w="2752" w:type="dxa"/>
            <w:tcBorders>
              <w:top w:val="single" w:color="auto" w:sz="4" w:space="0"/>
              <w:left w:val="single" w:color="auto" w:sz="4" w:space="0"/>
              <w:bottom w:val="single" w:color="auto" w:sz="4" w:space="0"/>
              <w:right w:val="single" w:color="auto" w:sz="4" w:space="0"/>
            </w:tcBorders>
            <w:noWrap/>
            <w:vAlign w:val="center"/>
          </w:tcPr>
          <w:p w14:paraId="331F7C6F">
            <w:pPr>
              <w:widowControl/>
              <w:jc w:val="left"/>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资金分配合理性</w:t>
            </w:r>
          </w:p>
        </w:tc>
        <w:tc>
          <w:tcPr>
            <w:tcW w:w="1035" w:type="dxa"/>
            <w:tcBorders>
              <w:top w:val="single" w:color="auto" w:sz="4" w:space="0"/>
              <w:left w:val="single" w:color="auto" w:sz="4" w:space="0"/>
              <w:bottom w:val="single" w:color="auto" w:sz="4" w:space="0"/>
              <w:right w:val="single" w:color="auto" w:sz="4" w:space="0"/>
            </w:tcBorders>
            <w:noWrap/>
            <w:vAlign w:val="center"/>
          </w:tcPr>
          <w:p w14:paraId="2E99421C">
            <w:pPr>
              <w:widowControl/>
              <w:jc w:val="center"/>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1</w:t>
            </w:r>
          </w:p>
        </w:tc>
      </w:tr>
      <w:tr w14:paraId="702FD83F">
        <w:tblPrEx>
          <w:tblCellMar>
            <w:top w:w="0" w:type="dxa"/>
            <w:left w:w="108" w:type="dxa"/>
            <w:bottom w:w="0" w:type="dxa"/>
            <w:right w:w="108" w:type="dxa"/>
          </w:tblCellMar>
        </w:tblPrEx>
        <w:trPr>
          <w:trHeight w:val="340" w:hRule="atLeast"/>
        </w:trPr>
        <w:tc>
          <w:tcPr>
            <w:tcW w:w="1810" w:type="dxa"/>
            <w:vMerge w:val="restart"/>
            <w:tcBorders>
              <w:top w:val="single" w:color="auto" w:sz="4" w:space="0"/>
              <w:left w:val="single" w:color="auto" w:sz="4" w:space="0"/>
              <w:bottom w:val="single" w:color="auto" w:sz="4" w:space="0"/>
              <w:right w:val="single" w:color="auto" w:sz="4" w:space="0"/>
            </w:tcBorders>
            <w:noWrap/>
            <w:vAlign w:val="center"/>
          </w:tcPr>
          <w:p w14:paraId="34C0F136">
            <w:pPr>
              <w:widowControl/>
              <w:jc w:val="center"/>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过程（13分）</w:t>
            </w:r>
          </w:p>
        </w:tc>
        <w:tc>
          <w:tcPr>
            <w:tcW w:w="2426" w:type="dxa"/>
            <w:vMerge w:val="restart"/>
            <w:tcBorders>
              <w:top w:val="single" w:color="auto" w:sz="4" w:space="0"/>
              <w:left w:val="single" w:color="auto" w:sz="4" w:space="0"/>
              <w:bottom w:val="single" w:color="auto" w:sz="4" w:space="0"/>
              <w:right w:val="single" w:color="auto" w:sz="4" w:space="0"/>
            </w:tcBorders>
            <w:noWrap/>
            <w:vAlign w:val="center"/>
          </w:tcPr>
          <w:p w14:paraId="30510604">
            <w:pPr>
              <w:widowControl/>
              <w:jc w:val="center"/>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资金管理（10分）</w:t>
            </w:r>
          </w:p>
        </w:tc>
        <w:tc>
          <w:tcPr>
            <w:tcW w:w="2752" w:type="dxa"/>
            <w:tcBorders>
              <w:top w:val="single" w:color="auto" w:sz="4" w:space="0"/>
              <w:left w:val="single" w:color="auto" w:sz="4" w:space="0"/>
              <w:bottom w:val="single" w:color="auto" w:sz="4" w:space="0"/>
              <w:right w:val="single" w:color="auto" w:sz="4" w:space="0"/>
            </w:tcBorders>
            <w:noWrap/>
            <w:vAlign w:val="center"/>
          </w:tcPr>
          <w:p w14:paraId="274829DE">
            <w:pPr>
              <w:widowControl/>
              <w:jc w:val="left"/>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资金到位率</w:t>
            </w:r>
          </w:p>
        </w:tc>
        <w:tc>
          <w:tcPr>
            <w:tcW w:w="1035" w:type="dxa"/>
            <w:tcBorders>
              <w:top w:val="single" w:color="auto" w:sz="4" w:space="0"/>
              <w:left w:val="single" w:color="auto" w:sz="4" w:space="0"/>
              <w:bottom w:val="single" w:color="auto" w:sz="4" w:space="0"/>
              <w:right w:val="single" w:color="auto" w:sz="4" w:space="0"/>
            </w:tcBorders>
            <w:noWrap/>
            <w:vAlign w:val="center"/>
          </w:tcPr>
          <w:p w14:paraId="7A73A480">
            <w:pPr>
              <w:widowControl/>
              <w:jc w:val="center"/>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2</w:t>
            </w:r>
          </w:p>
        </w:tc>
      </w:tr>
      <w:tr w14:paraId="689C128F">
        <w:tblPrEx>
          <w:tblCellMar>
            <w:top w:w="0" w:type="dxa"/>
            <w:left w:w="108" w:type="dxa"/>
            <w:bottom w:w="0" w:type="dxa"/>
            <w:right w:w="108" w:type="dxa"/>
          </w:tblCellMar>
        </w:tblPrEx>
        <w:trPr>
          <w:trHeight w:val="340" w:hRule="atLeast"/>
        </w:trPr>
        <w:tc>
          <w:tcPr>
            <w:tcW w:w="1810" w:type="dxa"/>
            <w:vMerge w:val="continue"/>
            <w:tcBorders>
              <w:top w:val="single" w:color="auto" w:sz="4" w:space="0"/>
              <w:left w:val="single" w:color="auto" w:sz="4" w:space="0"/>
              <w:bottom w:val="single" w:color="auto" w:sz="4" w:space="0"/>
              <w:right w:val="single" w:color="auto" w:sz="4" w:space="0"/>
            </w:tcBorders>
            <w:noWrap/>
            <w:vAlign w:val="center"/>
          </w:tcPr>
          <w:p w14:paraId="5A87286D">
            <w:pPr>
              <w:widowControl/>
              <w:jc w:val="center"/>
              <w:textAlignment w:val="center"/>
              <w:rPr>
                <w:rFonts w:ascii="仿宋_GB2312" w:hAnsi="宋体" w:eastAsia="仿宋_GB2312" w:cs="仿宋_GB2312"/>
                <w:kern w:val="0"/>
                <w:szCs w:val="21"/>
              </w:rPr>
            </w:pPr>
          </w:p>
        </w:tc>
        <w:tc>
          <w:tcPr>
            <w:tcW w:w="2426" w:type="dxa"/>
            <w:vMerge w:val="continue"/>
            <w:tcBorders>
              <w:top w:val="single" w:color="auto" w:sz="4" w:space="0"/>
              <w:left w:val="single" w:color="auto" w:sz="4" w:space="0"/>
              <w:bottom w:val="single" w:color="auto" w:sz="4" w:space="0"/>
              <w:right w:val="single" w:color="auto" w:sz="4" w:space="0"/>
            </w:tcBorders>
            <w:noWrap/>
            <w:vAlign w:val="center"/>
          </w:tcPr>
          <w:p w14:paraId="44838A66">
            <w:pPr>
              <w:widowControl/>
              <w:jc w:val="center"/>
              <w:textAlignment w:val="center"/>
              <w:rPr>
                <w:rFonts w:ascii="仿宋_GB2312" w:hAnsi="宋体" w:eastAsia="仿宋_GB2312" w:cs="仿宋_GB2312"/>
                <w:kern w:val="0"/>
                <w:szCs w:val="21"/>
              </w:rPr>
            </w:pPr>
          </w:p>
        </w:tc>
        <w:tc>
          <w:tcPr>
            <w:tcW w:w="2752" w:type="dxa"/>
            <w:tcBorders>
              <w:top w:val="single" w:color="auto" w:sz="4" w:space="0"/>
              <w:left w:val="single" w:color="auto" w:sz="4" w:space="0"/>
              <w:bottom w:val="single" w:color="auto" w:sz="4" w:space="0"/>
              <w:right w:val="single" w:color="auto" w:sz="4" w:space="0"/>
            </w:tcBorders>
            <w:noWrap/>
            <w:vAlign w:val="center"/>
          </w:tcPr>
          <w:p w14:paraId="01849D22">
            <w:pPr>
              <w:widowControl/>
              <w:jc w:val="left"/>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预算执行率</w:t>
            </w:r>
          </w:p>
        </w:tc>
        <w:tc>
          <w:tcPr>
            <w:tcW w:w="1035" w:type="dxa"/>
            <w:tcBorders>
              <w:top w:val="single" w:color="auto" w:sz="4" w:space="0"/>
              <w:left w:val="single" w:color="auto" w:sz="4" w:space="0"/>
              <w:bottom w:val="single" w:color="auto" w:sz="4" w:space="0"/>
              <w:right w:val="single" w:color="auto" w:sz="4" w:space="0"/>
            </w:tcBorders>
            <w:noWrap/>
            <w:vAlign w:val="center"/>
          </w:tcPr>
          <w:p w14:paraId="39153C63">
            <w:pPr>
              <w:widowControl/>
              <w:jc w:val="center"/>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4</w:t>
            </w:r>
          </w:p>
        </w:tc>
      </w:tr>
      <w:tr w14:paraId="0994A7D0">
        <w:tblPrEx>
          <w:tblCellMar>
            <w:top w:w="0" w:type="dxa"/>
            <w:left w:w="108" w:type="dxa"/>
            <w:bottom w:w="0" w:type="dxa"/>
            <w:right w:w="108" w:type="dxa"/>
          </w:tblCellMar>
        </w:tblPrEx>
        <w:trPr>
          <w:trHeight w:val="340" w:hRule="atLeast"/>
        </w:trPr>
        <w:tc>
          <w:tcPr>
            <w:tcW w:w="1810" w:type="dxa"/>
            <w:vMerge w:val="continue"/>
            <w:tcBorders>
              <w:top w:val="single" w:color="auto" w:sz="4" w:space="0"/>
              <w:left w:val="single" w:color="auto" w:sz="4" w:space="0"/>
              <w:bottom w:val="single" w:color="auto" w:sz="4" w:space="0"/>
              <w:right w:val="single" w:color="auto" w:sz="4" w:space="0"/>
            </w:tcBorders>
            <w:noWrap/>
            <w:vAlign w:val="center"/>
          </w:tcPr>
          <w:p w14:paraId="35787E80">
            <w:pPr>
              <w:widowControl/>
              <w:jc w:val="center"/>
              <w:textAlignment w:val="center"/>
              <w:rPr>
                <w:rFonts w:ascii="仿宋_GB2312" w:hAnsi="宋体" w:eastAsia="仿宋_GB2312" w:cs="仿宋_GB2312"/>
                <w:kern w:val="0"/>
                <w:szCs w:val="21"/>
              </w:rPr>
            </w:pPr>
          </w:p>
        </w:tc>
        <w:tc>
          <w:tcPr>
            <w:tcW w:w="2426" w:type="dxa"/>
            <w:vMerge w:val="continue"/>
            <w:tcBorders>
              <w:top w:val="single" w:color="auto" w:sz="4" w:space="0"/>
              <w:left w:val="single" w:color="auto" w:sz="4" w:space="0"/>
              <w:bottom w:val="single" w:color="auto" w:sz="4" w:space="0"/>
              <w:right w:val="single" w:color="auto" w:sz="4" w:space="0"/>
            </w:tcBorders>
            <w:noWrap/>
            <w:vAlign w:val="center"/>
          </w:tcPr>
          <w:p w14:paraId="42B262FE">
            <w:pPr>
              <w:widowControl/>
              <w:jc w:val="center"/>
              <w:textAlignment w:val="center"/>
              <w:rPr>
                <w:rFonts w:ascii="仿宋_GB2312" w:hAnsi="宋体" w:eastAsia="仿宋_GB2312" w:cs="仿宋_GB2312"/>
                <w:kern w:val="0"/>
                <w:szCs w:val="21"/>
              </w:rPr>
            </w:pPr>
          </w:p>
        </w:tc>
        <w:tc>
          <w:tcPr>
            <w:tcW w:w="2752" w:type="dxa"/>
            <w:tcBorders>
              <w:top w:val="single" w:color="auto" w:sz="4" w:space="0"/>
              <w:left w:val="single" w:color="auto" w:sz="4" w:space="0"/>
              <w:bottom w:val="single" w:color="auto" w:sz="4" w:space="0"/>
              <w:right w:val="single" w:color="auto" w:sz="4" w:space="0"/>
            </w:tcBorders>
            <w:noWrap/>
            <w:vAlign w:val="center"/>
          </w:tcPr>
          <w:p w14:paraId="6701193F">
            <w:pPr>
              <w:widowControl/>
              <w:jc w:val="left"/>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资金使用合规性</w:t>
            </w:r>
          </w:p>
        </w:tc>
        <w:tc>
          <w:tcPr>
            <w:tcW w:w="1035" w:type="dxa"/>
            <w:tcBorders>
              <w:top w:val="single" w:color="auto" w:sz="4" w:space="0"/>
              <w:left w:val="single" w:color="auto" w:sz="4" w:space="0"/>
              <w:bottom w:val="single" w:color="auto" w:sz="4" w:space="0"/>
              <w:right w:val="single" w:color="auto" w:sz="4" w:space="0"/>
            </w:tcBorders>
            <w:noWrap/>
            <w:vAlign w:val="center"/>
          </w:tcPr>
          <w:p w14:paraId="7D2D165A">
            <w:pPr>
              <w:widowControl/>
              <w:jc w:val="center"/>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4</w:t>
            </w:r>
          </w:p>
        </w:tc>
      </w:tr>
      <w:tr w14:paraId="16A62DBC">
        <w:tblPrEx>
          <w:tblCellMar>
            <w:top w:w="0" w:type="dxa"/>
            <w:left w:w="108" w:type="dxa"/>
            <w:bottom w:w="0" w:type="dxa"/>
            <w:right w:w="108" w:type="dxa"/>
          </w:tblCellMar>
        </w:tblPrEx>
        <w:trPr>
          <w:trHeight w:val="340" w:hRule="atLeast"/>
        </w:trPr>
        <w:tc>
          <w:tcPr>
            <w:tcW w:w="1810" w:type="dxa"/>
            <w:vMerge w:val="continue"/>
            <w:tcBorders>
              <w:top w:val="single" w:color="auto" w:sz="4" w:space="0"/>
              <w:left w:val="single" w:color="auto" w:sz="4" w:space="0"/>
              <w:bottom w:val="single" w:color="auto" w:sz="4" w:space="0"/>
              <w:right w:val="single" w:color="auto" w:sz="4" w:space="0"/>
            </w:tcBorders>
            <w:noWrap/>
            <w:vAlign w:val="center"/>
          </w:tcPr>
          <w:p w14:paraId="67B524EA">
            <w:pPr>
              <w:widowControl/>
              <w:jc w:val="center"/>
              <w:textAlignment w:val="center"/>
              <w:rPr>
                <w:rFonts w:ascii="仿宋_GB2312" w:hAnsi="宋体" w:eastAsia="仿宋_GB2312" w:cs="仿宋_GB2312"/>
                <w:kern w:val="0"/>
                <w:szCs w:val="21"/>
              </w:rPr>
            </w:pPr>
          </w:p>
        </w:tc>
        <w:tc>
          <w:tcPr>
            <w:tcW w:w="2426" w:type="dxa"/>
            <w:vMerge w:val="restart"/>
            <w:tcBorders>
              <w:top w:val="single" w:color="auto" w:sz="4" w:space="0"/>
              <w:left w:val="single" w:color="auto" w:sz="4" w:space="0"/>
              <w:bottom w:val="single" w:color="auto" w:sz="4" w:space="0"/>
              <w:right w:val="single" w:color="auto" w:sz="4" w:space="0"/>
            </w:tcBorders>
            <w:noWrap/>
            <w:vAlign w:val="center"/>
          </w:tcPr>
          <w:p w14:paraId="278EC56C">
            <w:pPr>
              <w:widowControl/>
              <w:jc w:val="center"/>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组织实施（3分）</w:t>
            </w:r>
          </w:p>
        </w:tc>
        <w:tc>
          <w:tcPr>
            <w:tcW w:w="2752" w:type="dxa"/>
            <w:tcBorders>
              <w:top w:val="single" w:color="auto" w:sz="4" w:space="0"/>
              <w:left w:val="single" w:color="auto" w:sz="4" w:space="0"/>
              <w:bottom w:val="single" w:color="auto" w:sz="4" w:space="0"/>
              <w:right w:val="single" w:color="auto" w:sz="4" w:space="0"/>
            </w:tcBorders>
            <w:noWrap/>
            <w:vAlign w:val="center"/>
          </w:tcPr>
          <w:p w14:paraId="2BEFB805">
            <w:pPr>
              <w:widowControl/>
              <w:jc w:val="left"/>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管理制度健全性</w:t>
            </w:r>
          </w:p>
        </w:tc>
        <w:tc>
          <w:tcPr>
            <w:tcW w:w="1035" w:type="dxa"/>
            <w:tcBorders>
              <w:top w:val="single" w:color="auto" w:sz="4" w:space="0"/>
              <w:left w:val="single" w:color="auto" w:sz="4" w:space="0"/>
              <w:bottom w:val="single" w:color="auto" w:sz="4" w:space="0"/>
              <w:right w:val="single" w:color="auto" w:sz="4" w:space="0"/>
            </w:tcBorders>
            <w:noWrap/>
            <w:vAlign w:val="center"/>
          </w:tcPr>
          <w:p w14:paraId="62BF2939">
            <w:pPr>
              <w:widowControl/>
              <w:jc w:val="center"/>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1</w:t>
            </w:r>
          </w:p>
        </w:tc>
      </w:tr>
      <w:tr w14:paraId="295A96BE">
        <w:tblPrEx>
          <w:tblCellMar>
            <w:top w:w="0" w:type="dxa"/>
            <w:left w:w="108" w:type="dxa"/>
            <w:bottom w:w="0" w:type="dxa"/>
            <w:right w:w="108" w:type="dxa"/>
          </w:tblCellMar>
        </w:tblPrEx>
        <w:trPr>
          <w:trHeight w:val="340" w:hRule="atLeast"/>
        </w:trPr>
        <w:tc>
          <w:tcPr>
            <w:tcW w:w="1810" w:type="dxa"/>
            <w:vMerge w:val="continue"/>
            <w:tcBorders>
              <w:top w:val="single" w:color="auto" w:sz="4" w:space="0"/>
              <w:left w:val="single" w:color="auto" w:sz="4" w:space="0"/>
              <w:bottom w:val="single" w:color="auto" w:sz="4" w:space="0"/>
              <w:right w:val="single" w:color="auto" w:sz="4" w:space="0"/>
            </w:tcBorders>
            <w:noWrap/>
            <w:vAlign w:val="center"/>
          </w:tcPr>
          <w:p w14:paraId="274E897E">
            <w:pPr>
              <w:widowControl/>
              <w:jc w:val="center"/>
              <w:textAlignment w:val="center"/>
              <w:rPr>
                <w:rFonts w:ascii="仿宋_GB2312" w:hAnsi="宋体" w:eastAsia="仿宋_GB2312" w:cs="仿宋_GB2312"/>
                <w:kern w:val="0"/>
                <w:szCs w:val="21"/>
              </w:rPr>
            </w:pPr>
          </w:p>
        </w:tc>
        <w:tc>
          <w:tcPr>
            <w:tcW w:w="2426" w:type="dxa"/>
            <w:vMerge w:val="continue"/>
            <w:tcBorders>
              <w:top w:val="single" w:color="auto" w:sz="4" w:space="0"/>
              <w:left w:val="single" w:color="auto" w:sz="4" w:space="0"/>
              <w:bottom w:val="single" w:color="auto" w:sz="4" w:space="0"/>
              <w:right w:val="single" w:color="auto" w:sz="4" w:space="0"/>
            </w:tcBorders>
            <w:noWrap/>
            <w:vAlign w:val="center"/>
          </w:tcPr>
          <w:p w14:paraId="3F29037A">
            <w:pPr>
              <w:widowControl/>
              <w:jc w:val="center"/>
              <w:textAlignment w:val="center"/>
              <w:rPr>
                <w:rFonts w:ascii="仿宋_GB2312" w:hAnsi="宋体" w:eastAsia="仿宋_GB2312" w:cs="仿宋_GB2312"/>
                <w:kern w:val="0"/>
                <w:szCs w:val="21"/>
              </w:rPr>
            </w:pPr>
          </w:p>
        </w:tc>
        <w:tc>
          <w:tcPr>
            <w:tcW w:w="2752" w:type="dxa"/>
            <w:tcBorders>
              <w:top w:val="single" w:color="auto" w:sz="4" w:space="0"/>
              <w:left w:val="single" w:color="auto" w:sz="4" w:space="0"/>
              <w:bottom w:val="single" w:color="auto" w:sz="4" w:space="0"/>
              <w:right w:val="single" w:color="auto" w:sz="4" w:space="0"/>
            </w:tcBorders>
            <w:noWrap/>
            <w:vAlign w:val="center"/>
          </w:tcPr>
          <w:p w14:paraId="508B6448">
            <w:pPr>
              <w:widowControl/>
              <w:jc w:val="left"/>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制度执行有效性</w:t>
            </w:r>
          </w:p>
        </w:tc>
        <w:tc>
          <w:tcPr>
            <w:tcW w:w="1035" w:type="dxa"/>
            <w:tcBorders>
              <w:top w:val="single" w:color="auto" w:sz="4" w:space="0"/>
              <w:left w:val="single" w:color="auto" w:sz="4" w:space="0"/>
              <w:bottom w:val="single" w:color="auto" w:sz="4" w:space="0"/>
              <w:right w:val="single" w:color="auto" w:sz="4" w:space="0"/>
            </w:tcBorders>
            <w:noWrap/>
            <w:vAlign w:val="center"/>
          </w:tcPr>
          <w:p w14:paraId="1691F4A1">
            <w:pPr>
              <w:widowControl/>
              <w:jc w:val="center"/>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2</w:t>
            </w:r>
          </w:p>
        </w:tc>
      </w:tr>
      <w:tr w14:paraId="565BA1C6">
        <w:tblPrEx>
          <w:tblCellMar>
            <w:top w:w="0" w:type="dxa"/>
            <w:left w:w="108" w:type="dxa"/>
            <w:bottom w:w="0" w:type="dxa"/>
            <w:right w:w="108" w:type="dxa"/>
          </w:tblCellMar>
        </w:tblPrEx>
        <w:trPr>
          <w:trHeight w:val="340" w:hRule="atLeast"/>
        </w:trPr>
        <w:tc>
          <w:tcPr>
            <w:tcW w:w="1810" w:type="dxa"/>
            <w:tcBorders>
              <w:top w:val="single" w:color="auto" w:sz="4" w:space="0"/>
              <w:left w:val="single" w:color="auto" w:sz="4" w:space="0"/>
              <w:right w:val="single" w:color="auto" w:sz="4" w:space="0"/>
            </w:tcBorders>
            <w:noWrap/>
            <w:vAlign w:val="center"/>
          </w:tcPr>
          <w:p w14:paraId="5001C35E">
            <w:pPr>
              <w:widowControl/>
              <w:jc w:val="center"/>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成本（14分）</w:t>
            </w:r>
          </w:p>
        </w:tc>
        <w:tc>
          <w:tcPr>
            <w:tcW w:w="2426" w:type="dxa"/>
            <w:tcBorders>
              <w:top w:val="single" w:color="auto" w:sz="4" w:space="0"/>
              <w:left w:val="single" w:color="auto" w:sz="4" w:space="0"/>
              <w:right w:val="single" w:color="auto" w:sz="4" w:space="0"/>
            </w:tcBorders>
            <w:noWrap/>
            <w:vAlign w:val="center"/>
          </w:tcPr>
          <w:p w14:paraId="386E9CB2">
            <w:pPr>
              <w:widowControl/>
              <w:jc w:val="center"/>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经济成本（14分）</w:t>
            </w:r>
          </w:p>
        </w:tc>
        <w:tc>
          <w:tcPr>
            <w:tcW w:w="2752" w:type="dxa"/>
            <w:tcBorders>
              <w:top w:val="single" w:color="auto" w:sz="4" w:space="0"/>
              <w:left w:val="single" w:color="auto" w:sz="4" w:space="0"/>
              <w:bottom w:val="single" w:color="auto" w:sz="4" w:space="0"/>
              <w:right w:val="single" w:color="auto" w:sz="4" w:space="0"/>
            </w:tcBorders>
            <w:noWrap/>
            <w:vAlign w:val="center"/>
          </w:tcPr>
          <w:p w14:paraId="730C3D16">
            <w:pPr>
              <w:widowControl/>
              <w:jc w:val="left"/>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单位成本或分项成本节约率</w:t>
            </w:r>
          </w:p>
        </w:tc>
        <w:tc>
          <w:tcPr>
            <w:tcW w:w="1035" w:type="dxa"/>
            <w:tcBorders>
              <w:top w:val="single" w:color="auto" w:sz="4" w:space="0"/>
              <w:left w:val="single" w:color="auto" w:sz="4" w:space="0"/>
              <w:bottom w:val="single" w:color="auto" w:sz="4" w:space="0"/>
              <w:right w:val="single" w:color="auto" w:sz="4" w:space="0"/>
            </w:tcBorders>
            <w:noWrap/>
            <w:vAlign w:val="center"/>
          </w:tcPr>
          <w:p w14:paraId="17D86557">
            <w:pPr>
              <w:widowControl/>
              <w:jc w:val="center"/>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14</w:t>
            </w:r>
          </w:p>
        </w:tc>
      </w:tr>
      <w:tr w14:paraId="780FED95">
        <w:tblPrEx>
          <w:tblCellMar>
            <w:top w:w="0" w:type="dxa"/>
            <w:left w:w="108" w:type="dxa"/>
            <w:bottom w:w="0" w:type="dxa"/>
            <w:right w:w="108" w:type="dxa"/>
          </w:tblCellMar>
        </w:tblPrEx>
        <w:trPr>
          <w:trHeight w:val="340" w:hRule="atLeast"/>
        </w:trPr>
        <w:tc>
          <w:tcPr>
            <w:tcW w:w="1810" w:type="dxa"/>
            <w:vMerge w:val="restart"/>
            <w:tcBorders>
              <w:top w:val="single" w:color="auto" w:sz="4" w:space="0"/>
              <w:left w:val="single" w:color="auto" w:sz="4" w:space="0"/>
              <w:bottom w:val="single" w:color="auto" w:sz="4" w:space="0"/>
              <w:right w:val="single" w:color="auto" w:sz="4" w:space="0"/>
            </w:tcBorders>
            <w:noWrap/>
            <w:vAlign w:val="center"/>
          </w:tcPr>
          <w:p w14:paraId="5132769C">
            <w:pPr>
              <w:widowControl/>
              <w:jc w:val="center"/>
              <w:textAlignment w:val="center"/>
              <w:rPr>
                <w:rFonts w:ascii="仿宋_GB2312" w:hAnsi="仿宋_GB2312" w:eastAsia="仿宋_GB2312" w:cs="仿宋_GB2312"/>
                <w:szCs w:val="21"/>
              </w:rPr>
            </w:pPr>
            <w:r>
              <w:rPr>
                <w:rFonts w:ascii="仿宋_GB2312" w:hAnsi="宋体" w:eastAsia="仿宋_GB2312" w:cs="仿宋_GB2312"/>
                <w:kern w:val="0"/>
                <w:szCs w:val="21"/>
              </w:rPr>
              <w:t>产出（</w:t>
            </w:r>
            <w:r>
              <w:rPr>
                <w:rFonts w:hint="eastAsia" w:ascii="仿宋_GB2312" w:hAnsi="宋体" w:eastAsia="仿宋_GB2312" w:cs="仿宋_GB2312"/>
                <w:kern w:val="0"/>
                <w:szCs w:val="21"/>
              </w:rPr>
              <w:t>32</w:t>
            </w:r>
            <w:r>
              <w:rPr>
                <w:rFonts w:ascii="仿宋_GB2312" w:hAnsi="宋体" w:eastAsia="仿宋_GB2312" w:cs="仿宋_GB2312"/>
                <w:kern w:val="0"/>
                <w:szCs w:val="21"/>
              </w:rPr>
              <w:t>分）</w:t>
            </w:r>
          </w:p>
        </w:tc>
        <w:tc>
          <w:tcPr>
            <w:tcW w:w="2426" w:type="dxa"/>
            <w:vMerge w:val="restart"/>
            <w:tcBorders>
              <w:top w:val="single" w:color="auto" w:sz="4" w:space="0"/>
              <w:left w:val="single" w:color="auto" w:sz="4" w:space="0"/>
              <w:right w:val="single" w:color="auto" w:sz="4" w:space="0"/>
            </w:tcBorders>
            <w:noWrap/>
            <w:vAlign w:val="center"/>
          </w:tcPr>
          <w:p w14:paraId="75B4339F">
            <w:pPr>
              <w:widowControl/>
              <w:jc w:val="center"/>
              <w:textAlignment w:val="center"/>
              <w:rPr>
                <w:rFonts w:ascii="仿宋_GB2312" w:hAnsi="宋体" w:eastAsia="仿宋_GB2312" w:cs="仿宋_GB2312"/>
                <w:kern w:val="0"/>
                <w:szCs w:val="21"/>
              </w:rPr>
            </w:pPr>
            <w:r>
              <w:rPr>
                <w:rFonts w:ascii="仿宋_GB2312" w:hAnsi="宋体" w:eastAsia="仿宋_GB2312" w:cs="仿宋_GB2312"/>
                <w:kern w:val="0"/>
                <w:szCs w:val="21"/>
              </w:rPr>
              <w:t>产出数量</w:t>
            </w:r>
            <w:r>
              <w:rPr>
                <w:rFonts w:hint="eastAsia" w:ascii="仿宋_GB2312" w:hAnsi="宋体" w:eastAsia="仿宋_GB2312" w:cs="仿宋_GB2312"/>
                <w:kern w:val="0"/>
                <w:szCs w:val="21"/>
              </w:rPr>
              <w:t>（11</w:t>
            </w:r>
            <w:r>
              <w:rPr>
                <w:rFonts w:ascii="仿宋_GB2312" w:hAnsi="宋体" w:eastAsia="仿宋_GB2312" w:cs="仿宋_GB2312"/>
                <w:kern w:val="0"/>
                <w:szCs w:val="21"/>
              </w:rPr>
              <w:t>分）</w:t>
            </w:r>
          </w:p>
        </w:tc>
        <w:tc>
          <w:tcPr>
            <w:tcW w:w="2752" w:type="dxa"/>
            <w:tcBorders>
              <w:top w:val="single" w:color="auto" w:sz="4" w:space="0"/>
              <w:left w:val="single" w:color="auto" w:sz="4" w:space="0"/>
              <w:bottom w:val="single" w:color="auto" w:sz="4" w:space="0"/>
              <w:right w:val="single" w:color="auto" w:sz="4" w:space="0"/>
            </w:tcBorders>
            <w:noWrap/>
            <w:vAlign w:val="center"/>
          </w:tcPr>
          <w:p w14:paraId="5B9CFE05">
            <w:pPr>
              <w:widowControl/>
              <w:jc w:val="left"/>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鸡舍</w:t>
            </w:r>
            <w:r>
              <w:rPr>
                <w:rFonts w:ascii="仿宋_GB2312" w:hAnsi="宋体" w:eastAsia="仿宋_GB2312" w:cs="仿宋_GB2312"/>
                <w:kern w:val="0"/>
                <w:szCs w:val="21"/>
              </w:rPr>
              <w:t>数量</w:t>
            </w:r>
          </w:p>
        </w:tc>
        <w:tc>
          <w:tcPr>
            <w:tcW w:w="1035" w:type="dxa"/>
            <w:tcBorders>
              <w:top w:val="single" w:color="auto" w:sz="4" w:space="0"/>
              <w:left w:val="single" w:color="auto" w:sz="4" w:space="0"/>
              <w:bottom w:val="single" w:color="auto" w:sz="4" w:space="0"/>
              <w:right w:val="single" w:color="auto" w:sz="4" w:space="0"/>
            </w:tcBorders>
            <w:noWrap/>
            <w:vAlign w:val="center"/>
          </w:tcPr>
          <w:p w14:paraId="7C79940E">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6</w:t>
            </w:r>
          </w:p>
        </w:tc>
      </w:tr>
      <w:tr w14:paraId="7BBC286B">
        <w:tblPrEx>
          <w:tblCellMar>
            <w:top w:w="0" w:type="dxa"/>
            <w:left w:w="108" w:type="dxa"/>
            <w:bottom w:w="0" w:type="dxa"/>
            <w:right w:w="108" w:type="dxa"/>
          </w:tblCellMar>
        </w:tblPrEx>
        <w:trPr>
          <w:trHeight w:val="340" w:hRule="atLeast"/>
        </w:trPr>
        <w:tc>
          <w:tcPr>
            <w:tcW w:w="1924" w:type="dxa"/>
            <w:vMerge w:val="continue"/>
            <w:tcBorders>
              <w:top w:val="single" w:color="auto" w:sz="4" w:space="0"/>
              <w:left w:val="single" w:color="auto" w:sz="4" w:space="0"/>
              <w:bottom w:val="single" w:color="auto" w:sz="4" w:space="0"/>
              <w:right w:val="single" w:color="auto" w:sz="4" w:space="0"/>
            </w:tcBorders>
            <w:noWrap/>
            <w:vAlign w:val="center"/>
          </w:tcPr>
          <w:p w14:paraId="48B4091A">
            <w:pPr>
              <w:widowControl/>
              <w:jc w:val="center"/>
              <w:textAlignment w:val="center"/>
              <w:rPr>
                <w:rFonts w:ascii="仿宋_GB2312" w:hAnsi="宋体" w:eastAsia="仿宋_GB2312" w:cs="仿宋_GB2312"/>
                <w:kern w:val="0"/>
                <w:szCs w:val="21"/>
              </w:rPr>
            </w:pPr>
          </w:p>
        </w:tc>
        <w:tc>
          <w:tcPr>
            <w:tcW w:w="2579" w:type="dxa"/>
            <w:vMerge w:val="continue"/>
            <w:tcBorders>
              <w:left w:val="single" w:color="auto" w:sz="4" w:space="0"/>
              <w:bottom w:val="single" w:color="auto" w:sz="4" w:space="0"/>
              <w:right w:val="single" w:color="auto" w:sz="4" w:space="0"/>
            </w:tcBorders>
            <w:noWrap/>
            <w:vAlign w:val="center"/>
          </w:tcPr>
          <w:p w14:paraId="681D948E">
            <w:pPr>
              <w:widowControl/>
              <w:jc w:val="center"/>
              <w:textAlignment w:val="center"/>
              <w:rPr>
                <w:rFonts w:ascii="仿宋_GB2312" w:hAnsi="宋体" w:eastAsia="仿宋_GB2312" w:cs="仿宋_GB2312"/>
                <w:kern w:val="0"/>
                <w:szCs w:val="21"/>
              </w:rPr>
            </w:pPr>
          </w:p>
        </w:tc>
        <w:tc>
          <w:tcPr>
            <w:tcW w:w="2926" w:type="dxa"/>
            <w:tcBorders>
              <w:top w:val="single" w:color="auto" w:sz="4" w:space="0"/>
              <w:left w:val="single" w:color="auto" w:sz="4" w:space="0"/>
              <w:bottom w:val="single" w:color="auto" w:sz="4" w:space="0"/>
              <w:right w:val="single" w:color="auto" w:sz="4" w:space="0"/>
            </w:tcBorders>
            <w:noWrap/>
            <w:vAlign w:val="center"/>
          </w:tcPr>
          <w:p w14:paraId="3BC0A511">
            <w:pPr>
              <w:widowControl/>
              <w:jc w:val="left"/>
              <w:textAlignment w:val="center"/>
              <w:rPr>
                <w:rFonts w:ascii="仿宋_GB2312" w:hAnsi="宋体" w:eastAsia="仿宋_GB2312" w:cs="仿宋_GB2312"/>
                <w:kern w:val="0"/>
                <w:szCs w:val="21"/>
              </w:rPr>
            </w:pPr>
            <w:r>
              <w:rPr>
                <w:rFonts w:ascii="仿宋_GB2312" w:hAnsi="宋体" w:eastAsia="仿宋_GB2312" w:cs="仿宋_GB2312"/>
                <w:kern w:val="0"/>
                <w:szCs w:val="21"/>
              </w:rPr>
              <w:t>占地面积</w:t>
            </w:r>
          </w:p>
        </w:tc>
        <w:tc>
          <w:tcPr>
            <w:tcW w:w="1100" w:type="dxa"/>
            <w:tcBorders>
              <w:top w:val="single" w:color="auto" w:sz="4" w:space="0"/>
              <w:left w:val="single" w:color="auto" w:sz="4" w:space="0"/>
              <w:bottom w:val="single" w:color="auto" w:sz="4" w:space="0"/>
              <w:right w:val="single" w:color="auto" w:sz="4" w:space="0"/>
            </w:tcBorders>
            <w:noWrap/>
            <w:vAlign w:val="center"/>
          </w:tcPr>
          <w:p w14:paraId="2F82844E">
            <w:pPr>
              <w:widowControl/>
              <w:jc w:val="center"/>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5</w:t>
            </w:r>
          </w:p>
        </w:tc>
      </w:tr>
      <w:tr w14:paraId="5A874E67">
        <w:tblPrEx>
          <w:tblCellMar>
            <w:top w:w="0" w:type="dxa"/>
            <w:left w:w="108" w:type="dxa"/>
            <w:bottom w:w="0" w:type="dxa"/>
            <w:right w:w="108" w:type="dxa"/>
          </w:tblCellMar>
        </w:tblPrEx>
        <w:trPr>
          <w:trHeight w:val="340" w:hRule="atLeast"/>
        </w:trPr>
        <w:tc>
          <w:tcPr>
            <w:tcW w:w="1924" w:type="dxa"/>
            <w:vMerge w:val="continue"/>
            <w:tcBorders>
              <w:top w:val="single" w:color="auto" w:sz="4" w:space="0"/>
              <w:left w:val="single" w:color="auto" w:sz="4" w:space="0"/>
              <w:bottom w:val="single" w:color="auto" w:sz="4" w:space="0"/>
              <w:right w:val="single" w:color="auto" w:sz="4" w:space="0"/>
            </w:tcBorders>
            <w:noWrap/>
            <w:vAlign w:val="center"/>
          </w:tcPr>
          <w:p w14:paraId="74CFC56C">
            <w:pPr>
              <w:jc w:val="center"/>
              <w:rPr>
                <w:rFonts w:ascii="仿宋_GB2312" w:hAnsi="仿宋_GB2312" w:eastAsia="仿宋_GB2312" w:cs="仿宋_GB2312"/>
                <w:szCs w:val="21"/>
              </w:rPr>
            </w:pPr>
          </w:p>
        </w:tc>
        <w:tc>
          <w:tcPr>
            <w:tcW w:w="2579" w:type="dxa"/>
            <w:tcBorders>
              <w:top w:val="single" w:color="auto" w:sz="4" w:space="0"/>
              <w:left w:val="single" w:color="auto" w:sz="4" w:space="0"/>
              <w:bottom w:val="single" w:color="auto" w:sz="4" w:space="0"/>
              <w:right w:val="single" w:color="auto" w:sz="4" w:space="0"/>
            </w:tcBorders>
            <w:noWrap/>
            <w:vAlign w:val="center"/>
          </w:tcPr>
          <w:p w14:paraId="0960A1A4">
            <w:pPr>
              <w:widowControl/>
              <w:jc w:val="center"/>
              <w:textAlignment w:val="center"/>
              <w:rPr>
                <w:rFonts w:ascii="仿宋_GB2312" w:hAnsi="宋体" w:eastAsia="仿宋_GB2312" w:cs="仿宋_GB2312"/>
                <w:kern w:val="0"/>
                <w:szCs w:val="21"/>
              </w:rPr>
            </w:pPr>
            <w:r>
              <w:rPr>
                <w:rFonts w:ascii="仿宋_GB2312" w:hAnsi="宋体" w:eastAsia="仿宋_GB2312" w:cs="仿宋_GB2312"/>
                <w:kern w:val="0"/>
                <w:szCs w:val="21"/>
              </w:rPr>
              <w:t>产出质量</w:t>
            </w:r>
            <w:r>
              <w:rPr>
                <w:rFonts w:hint="eastAsia" w:ascii="仿宋_GB2312" w:hAnsi="宋体" w:eastAsia="仿宋_GB2312" w:cs="仿宋_GB2312"/>
                <w:kern w:val="0"/>
                <w:szCs w:val="21"/>
              </w:rPr>
              <w:t>（11</w:t>
            </w:r>
            <w:r>
              <w:rPr>
                <w:rFonts w:ascii="仿宋_GB2312" w:hAnsi="宋体" w:eastAsia="仿宋_GB2312" w:cs="仿宋_GB2312"/>
                <w:kern w:val="0"/>
                <w:szCs w:val="21"/>
              </w:rPr>
              <w:t>分）</w:t>
            </w:r>
          </w:p>
        </w:tc>
        <w:tc>
          <w:tcPr>
            <w:tcW w:w="2926" w:type="dxa"/>
            <w:tcBorders>
              <w:top w:val="single" w:color="auto" w:sz="4" w:space="0"/>
              <w:left w:val="single" w:color="auto" w:sz="4" w:space="0"/>
              <w:bottom w:val="single" w:color="auto" w:sz="4" w:space="0"/>
              <w:right w:val="single" w:color="auto" w:sz="4" w:space="0"/>
            </w:tcBorders>
            <w:noWrap/>
            <w:vAlign w:val="center"/>
          </w:tcPr>
          <w:p w14:paraId="749937D1">
            <w:pPr>
              <w:widowControl/>
              <w:jc w:val="left"/>
              <w:textAlignment w:val="center"/>
              <w:rPr>
                <w:rFonts w:ascii="仿宋_GB2312" w:hAnsi="宋体" w:eastAsia="仿宋_GB2312" w:cs="仿宋_GB2312"/>
                <w:kern w:val="0"/>
                <w:szCs w:val="21"/>
              </w:rPr>
            </w:pPr>
            <w:r>
              <w:rPr>
                <w:rFonts w:ascii="仿宋_GB2312" w:hAnsi="宋体" w:eastAsia="仿宋_GB2312" w:cs="仿宋_GB2312"/>
                <w:kern w:val="0"/>
                <w:szCs w:val="21"/>
              </w:rPr>
              <w:t>质量达标率</w:t>
            </w:r>
          </w:p>
        </w:tc>
        <w:tc>
          <w:tcPr>
            <w:tcW w:w="1100" w:type="dxa"/>
            <w:tcBorders>
              <w:top w:val="single" w:color="auto" w:sz="4" w:space="0"/>
              <w:left w:val="single" w:color="auto" w:sz="4" w:space="0"/>
              <w:bottom w:val="single" w:color="auto" w:sz="4" w:space="0"/>
              <w:right w:val="single" w:color="auto" w:sz="4" w:space="0"/>
            </w:tcBorders>
            <w:noWrap/>
            <w:vAlign w:val="center"/>
          </w:tcPr>
          <w:p w14:paraId="2D56AC5C">
            <w:pPr>
              <w:widowControl/>
              <w:jc w:val="center"/>
              <w:textAlignment w:val="center"/>
              <w:rPr>
                <w:rFonts w:ascii="仿宋_GB2312" w:hAnsi="仿宋_GB2312" w:eastAsia="仿宋_GB2312" w:cs="仿宋_GB2312"/>
                <w:szCs w:val="21"/>
              </w:rPr>
            </w:pPr>
            <w:r>
              <w:rPr>
                <w:rFonts w:hint="eastAsia" w:ascii="仿宋_GB2312" w:hAnsi="宋体" w:eastAsia="仿宋_GB2312" w:cs="仿宋_GB2312"/>
                <w:kern w:val="0"/>
                <w:szCs w:val="21"/>
              </w:rPr>
              <w:t>11</w:t>
            </w:r>
          </w:p>
        </w:tc>
      </w:tr>
      <w:tr w14:paraId="0109CA13">
        <w:tblPrEx>
          <w:tblCellMar>
            <w:top w:w="0" w:type="dxa"/>
            <w:left w:w="108" w:type="dxa"/>
            <w:bottom w:w="0" w:type="dxa"/>
            <w:right w:w="108" w:type="dxa"/>
          </w:tblCellMar>
        </w:tblPrEx>
        <w:trPr>
          <w:trHeight w:val="340" w:hRule="atLeast"/>
        </w:trPr>
        <w:tc>
          <w:tcPr>
            <w:tcW w:w="1924" w:type="dxa"/>
            <w:vMerge w:val="continue"/>
            <w:tcBorders>
              <w:top w:val="single" w:color="auto" w:sz="4" w:space="0"/>
              <w:left w:val="single" w:color="auto" w:sz="4" w:space="0"/>
              <w:bottom w:val="single" w:color="auto" w:sz="4" w:space="0"/>
              <w:right w:val="single" w:color="auto" w:sz="4" w:space="0"/>
            </w:tcBorders>
            <w:noWrap/>
            <w:vAlign w:val="center"/>
          </w:tcPr>
          <w:p w14:paraId="066713D6">
            <w:pPr>
              <w:jc w:val="center"/>
              <w:rPr>
                <w:rFonts w:ascii="仿宋_GB2312" w:hAnsi="仿宋_GB2312" w:eastAsia="仿宋_GB2312" w:cs="仿宋_GB2312"/>
                <w:szCs w:val="21"/>
              </w:rPr>
            </w:pPr>
          </w:p>
        </w:tc>
        <w:tc>
          <w:tcPr>
            <w:tcW w:w="2579" w:type="dxa"/>
            <w:tcBorders>
              <w:top w:val="single" w:color="auto" w:sz="4" w:space="0"/>
              <w:left w:val="single" w:color="auto" w:sz="4" w:space="0"/>
              <w:bottom w:val="single" w:color="auto" w:sz="4" w:space="0"/>
              <w:right w:val="single" w:color="auto" w:sz="4" w:space="0"/>
            </w:tcBorders>
            <w:noWrap/>
            <w:vAlign w:val="center"/>
          </w:tcPr>
          <w:p w14:paraId="279CF6D0">
            <w:pPr>
              <w:widowControl/>
              <w:jc w:val="center"/>
              <w:textAlignment w:val="center"/>
              <w:rPr>
                <w:rFonts w:ascii="仿宋_GB2312" w:hAnsi="宋体" w:eastAsia="仿宋_GB2312" w:cs="仿宋_GB2312"/>
                <w:kern w:val="0"/>
                <w:szCs w:val="21"/>
              </w:rPr>
            </w:pPr>
            <w:r>
              <w:rPr>
                <w:rFonts w:ascii="仿宋_GB2312" w:hAnsi="宋体" w:eastAsia="仿宋_GB2312" w:cs="仿宋_GB2312"/>
                <w:kern w:val="0"/>
                <w:szCs w:val="21"/>
              </w:rPr>
              <w:t>产出时效（</w:t>
            </w:r>
            <w:r>
              <w:rPr>
                <w:rFonts w:hint="eastAsia" w:ascii="仿宋_GB2312" w:hAnsi="宋体" w:eastAsia="仿宋_GB2312" w:cs="仿宋_GB2312"/>
                <w:kern w:val="0"/>
                <w:szCs w:val="21"/>
              </w:rPr>
              <w:t>10</w:t>
            </w:r>
            <w:r>
              <w:rPr>
                <w:rFonts w:ascii="仿宋_GB2312" w:hAnsi="宋体" w:eastAsia="仿宋_GB2312" w:cs="仿宋_GB2312"/>
                <w:kern w:val="0"/>
                <w:szCs w:val="21"/>
              </w:rPr>
              <w:t>分）</w:t>
            </w:r>
          </w:p>
        </w:tc>
        <w:tc>
          <w:tcPr>
            <w:tcW w:w="2926" w:type="dxa"/>
            <w:tcBorders>
              <w:top w:val="single" w:color="auto" w:sz="4" w:space="0"/>
              <w:left w:val="single" w:color="auto" w:sz="4" w:space="0"/>
              <w:bottom w:val="single" w:color="auto" w:sz="4" w:space="0"/>
              <w:right w:val="single" w:color="auto" w:sz="4" w:space="0"/>
            </w:tcBorders>
            <w:noWrap/>
            <w:vAlign w:val="center"/>
          </w:tcPr>
          <w:p w14:paraId="7BBC318E">
            <w:pPr>
              <w:widowControl/>
              <w:jc w:val="left"/>
              <w:textAlignment w:val="center"/>
              <w:rPr>
                <w:rFonts w:ascii="仿宋_GB2312" w:hAnsi="宋体" w:eastAsia="仿宋_GB2312" w:cs="仿宋_GB2312"/>
                <w:kern w:val="0"/>
                <w:szCs w:val="21"/>
              </w:rPr>
            </w:pPr>
            <w:r>
              <w:rPr>
                <w:rFonts w:ascii="仿宋_GB2312" w:hAnsi="宋体" w:eastAsia="仿宋_GB2312" w:cs="仿宋_GB2312"/>
                <w:kern w:val="0"/>
                <w:szCs w:val="21"/>
              </w:rPr>
              <w:t>完成及时性</w:t>
            </w:r>
          </w:p>
        </w:tc>
        <w:tc>
          <w:tcPr>
            <w:tcW w:w="1100" w:type="dxa"/>
            <w:tcBorders>
              <w:top w:val="single" w:color="auto" w:sz="4" w:space="0"/>
              <w:left w:val="single" w:color="auto" w:sz="4" w:space="0"/>
              <w:bottom w:val="single" w:color="auto" w:sz="4" w:space="0"/>
              <w:right w:val="single" w:color="auto" w:sz="4" w:space="0"/>
            </w:tcBorders>
            <w:noWrap/>
            <w:vAlign w:val="center"/>
          </w:tcPr>
          <w:p w14:paraId="61E8B27F">
            <w:pPr>
              <w:widowControl/>
              <w:jc w:val="center"/>
              <w:textAlignment w:val="center"/>
              <w:rPr>
                <w:rFonts w:ascii="仿宋_GB2312" w:hAnsi="仿宋_GB2312" w:eastAsia="仿宋_GB2312" w:cs="仿宋_GB2312"/>
                <w:szCs w:val="21"/>
              </w:rPr>
            </w:pPr>
            <w:r>
              <w:rPr>
                <w:rFonts w:hint="eastAsia" w:ascii="仿宋_GB2312" w:hAnsi="宋体" w:eastAsia="仿宋_GB2312" w:cs="仿宋_GB2312"/>
                <w:kern w:val="0"/>
                <w:szCs w:val="21"/>
              </w:rPr>
              <w:t>10</w:t>
            </w:r>
          </w:p>
        </w:tc>
      </w:tr>
      <w:tr w14:paraId="3A4074E3">
        <w:tblPrEx>
          <w:tblCellMar>
            <w:top w:w="0" w:type="dxa"/>
            <w:left w:w="108" w:type="dxa"/>
            <w:bottom w:w="0" w:type="dxa"/>
            <w:right w:w="108" w:type="dxa"/>
          </w:tblCellMar>
        </w:tblPrEx>
        <w:trPr>
          <w:trHeight w:val="340" w:hRule="atLeast"/>
        </w:trPr>
        <w:tc>
          <w:tcPr>
            <w:tcW w:w="1924" w:type="dxa"/>
            <w:vMerge w:val="restart"/>
            <w:tcBorders>
              <w:top w:val="single" w:color="auto" w:sz="4" w:space="0"/>
              <w:left w:val="single" w:color="auto" w:sz="4" w:space="0"/>
              <w:right w:val="single" w:color="auto" w:sz="4" w:space="0"/>
            </w:tcBorders>
            <w:noWrap/>
            <w:vAlign w:val="center"/>
          </w:tcPr>
          <w:p w14:paraId="4081D77A">
            <w:pPr>
              <w:widowControl/>
              <w:jc w:val="center"/>
              <w:textAlignment w:val="center"/>
              <w:rPr>
                <w:rFonts w:ascii="仿宋_GB2312" w:hAnsi="仿宋_GB2312" w:eastAsia="仿宋_GB2312" w:cs="仿宋_GB2312"/>
                <w:szCs w:val="21"/>
              </w:rPr>
            </w:pPr>
            <w:r>
              <w:rPr>
                <w:rFonts w:ascii="仿宋_GB2312" w:hAnsi="宋体" w:eastAsia="仿宋_GB2312" w:cs="仿宋_GB2312"/>
                <w:kern w:val="0"/>
                <w:szCs w:val="21"/>
              </w:rPr>
              <w:t>效益（</w:t>
            </w:r>
            <w:r>
              <w:rPr>
                <w:rFonts w:hint="eastAsia" w:ascii="仿宋_GB2312" w:hAnsi="宋体" w:eastAsia="仿宋_GB2312" w:cs="仿宋_GB2312"/>
                <w:kern w:val="0"/>
                <w:szCs w:val="21"/>
              </w:rPr>
              <w:t>19</w:t>
            </w:r>
            <w:r>
              <w:rPr>
                <w:rFonts w:ascii="仿宋_GB2312" w:hAnsi="宋体" w:eastAsia="仿宋_GB2312" w:cs="仿宋_GB2312"/>
                <w:kern w:val="0"/>
                <w:szCs w:val="21"/>
              </w:rPr>
              <w:t>分）</w:t>
            </w:r>
          </w:p>
        </w:tc>
        <w:tc>
          <w:tcPr>
            <w:tcW w:w="2579" w:type="dxa"/>
            <w:vMerge w:val="restart"/>
            <w:tcBorders>
              <w:top w:val="single" w:color="auto" w:sz="4" w:space="0"/>
              <w:left w:val="single" w:color="auto" w:sz="4" w:space="0"/>
              <w:right w:val="single" w:color="auto" w:sz="4" w:space="0"/>
            </w:tcBorders>
            <w:noWrap/>
            <w:vAlign w:val="center"/>
          </w:tcPr>
          <w:p w14:paraId="18479543">
            <w:pPr>
              <w:widowControl/>
              <w:jc w:val="center"/>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经济效益</w:t>
            </w:r>
            <w:r>
              <w:rPr>
                <w:rFonts w:ascii="仿宋_GB2312" w:hAnsi="宋体" w:eastAsia="仿宋_GB2312" w:cs="仿宋_GB2312"/>
                <w:kern w:val="0"/>
                <w:szCs w:val="21"/>
              </w:rPr>
              <w:t>（</w:t>
            </w:r>
            <w:r>
              <w:rPr>
                <w:rFonts w:hint="eastAsia" w:ascii="仿宋_GB2312" w:hAnsi="宋体" w:eastAsia="仿宋_GB2312" w:cs="仿宋_GB2312"/>
                <w:kern w:val="0"/>
                <w:szCs w:val="21"/>
              </w:rPr>
              <w:t>10</w:t>
            </w:r>
            <w:r>
              <w:rPr>
                <w:rFonts w:ascii="仿宋_GB2312" w:hAnsi="宋体" w:eastAsia="仿宋_GB2312" w:cs="仿宋_GB2312"/>
                <w:kern w:val="0"/>
                <w:szCs w:val="21"/>
              </w:rPr>
              <w:t>分）</w:t>
            </w:r>
          </w:p>
        </w:tc>
        <w:tc>
          <w:tcPr>
            <w:tcW w:w="2926" w:type="dxa"/>
            <w:tcBorders>
              <w:top w:val="single" w:color="auto" w:sz="4" w:space="0"/>
              <w:left w:val="single" w:color="auto" w:sz="4" w:space="0"/>
              <w:bottom w:val="single" w:color="auto" w:sz="4" w:space="0"/>
              <w:right w:val="single" w:color="auto" w:sz="4" w:space="0"/>
            </w:tcBorders>
            <w:noWrap/>
            <w:vAlign w:val="center"/>
          </w:tcPr>
          <w:p w14:paraId="016BD4CB">
            <w:pPr>
              <w:widowControl/>
              <w:jc w:val="left"/>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对集体经济的促进和影响</w:t>
            </w:r>
          </w:p>
        </w:tc>
        <w:tc>
          <w:tcPr>
            <w:tcW w:w="1100" w:type="dxa"/>
            <w:tcBorders>
              <w:top w:val="single" w:color="auto" w:sz="4" w:space="0"/>
              <w:left w:val="single" w:color="auto" w:sz="4" w:space="0"/>
              <w:bottom w:val="single" w:color="auto" w:sz="4" w:space="0"/>
              <w:right w:val="single" w:color="auto" w:sz="4" w:space="0"/>
            </w:tcBorders>
            <w:noWrap/>
            <w:vAlign w:val="center"/>
          </w:tcPr>
          <w:p w14:paraId="49BD269D">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7</w:t>
            </w:r>
          </w:p>
        </w:tc>
      </w:tr>
      <w:tr w14:paraId="7603E248">
        <w:tblPrEx>
          <w:tblCellMar>
            <w:top w:w="0" w:type="dxa"/>
            <w:left w:w="108" w:type="dxa"/>
            <w:bottom w:w="0" w:type="dxa"/>
            <w:right w:w="108" w:type="dxa"/>
          </w:tblCellMar>
        </w:tblPrEx>
        <w:trPr>
          <w:trHeight w:val="340" w:hRule="atLeast"/>
        </w:trPr>
        <w:tc>
          <w:tcPr>
            <w:tcW w:w="1924" w:type="dxa"/>
            <w:vMerge w:val="continue"/>
            <w:tcBorders>
              <w:left w:val="single" w:color="auto" w:sz="4" w:space="0"/>
              <w:right w:val="single" w:color="auto" w:sz="4" w:space="0"/>
            </w:tcBorders>
            <w:noWrap/>
            <w:vAlign w:val="center"/>
          </w:tcPr>
          <w:p w14:paraId="20D0937C">
            <w:pPr>
              <w:widowControl/>
              <w:jc w:val="center"/>
              <w:textAlignment w:val="center"/>
              <w:rPr>
                <w:rFonts w:ascii="仿宋_GB2312" w:hAnsi="宋体" w:eastAsia="仿宋_GB2312" w:cs="仿宋_GB2312"/>
                <w:kern w:val="0"/>
                <w:szCs w:val="21"/>
              </w:rPr>
            </w:pPr>
          </w:p>
        </w:tc>
        <w:tc>
          <w:tcPr>
            <w:tcW w:w="2579" w:type="dxa"/>
            <w:vMerge w:val="continue"/>
            <w:tcBorders>
              <w:left w:val="single" w:color="auto" w:sz="4" w:space="0"/>
              <w:bottom w:val="single" w:color="auto" w:sz="4" w:space="0"/>
              <w:right w:val="single" w:color="auto" w:sz="4" w:space="0"/>
            </w:tcBorders>
            <w:noWrap/>
            <w:vAlign w:val="center"/>
          </w:tcPr>
          <w:p w14:paraId="0F93060D">
            <w:pPr>
              <w:widowControl/>
              <w:jc w:val="center"/>
              <w:textAlignment w:val="center"/>
              <w:rPr>
                <w:rFonts w:ascii="仿宋_GB2312" w:hAnsi="宋体" w:eastAsia="仿宋_GB2312" w:cs="仿宋_GB2312"/>
                <w:kern w:val="0"/>
                <w:szCs w:val="21"/>
              </w:rPr>
            </w:pPr>
          </w:p>
        </w:tc>
        <w:tc>
          <w:tcPr>
            <w:tcW w:w="2926" w:type="dxa"/>
            <w:tcBorders>
              <w:top w:val="single" w:color="auto" w:sz="4" w:space="0"/>
              <w:left w:val="single" w:color="auto" w:sz="4" w:space="0"/>
              <w:bottom w:val="single" w:color="auto" w:sz="4" w:space="0"/>
              <w:right w:val="single" w:color="auto" w:sz="4" w:space="0"/>
            </w:tcBorders>
            <w:noWrap/>
            <w:vAlign w:val="center"/>
          </w:tcPr>
          <w:p w14:paraId="1658B1B2">
            <w:pPr>
              <w:widowControl/>
              <w:jc w:val="left"/>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低收入人口平均收入增幅</w:t>
            </w:r>
          </w:p>
        </w:tc>
        <w:tc>
          <w:tcPr>
            <w:tcW w:w="1100" w:type="dxa"/>
            <w:tcBorders>
              <w:top w:val="single" w:color="auto" w:sz="4" w:space="0"/>
              <w:left w:val="single" w:color="auto" w:sz="4" w:space="0"/>
              <w:bottom w:val="single" w:color="auto" w:sz="4" w:space="0"/>
              <w:right w:val="single" w:color="auto" w:sz="4" w:space="0"/>
            </w:tcBorders>
            <w:noWrap/>
            <w:vAlign w:val="center"/>
          </w:tcPr>
          <w:p w14:paraId="09992085">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3</w:t>
            </w:r>
          </w:p>
        </w:tc>
      </w:tr>
      <w:tr w14:paraId="5122E8B3">
        <w:tblPrEx>
          <w:tblCellMar>
            <w:top w:w="0" w:type="dxa"/>
            <w:left w:w="108" w:type="dxa"/>
            <w:bottom w:w="0" w:type="dxa"/>
            <w:right w:w="108" w:type="dxa"/>
          </w:tblCellMar>
        </w:tblPrEx>
        <w:trPr>
          <w:trHeight w:val="340" w:hRule="atLeast"/>
        </w:trPr>
        <w:tc>
          <w:tcPr>
            <w:tcW w:w="1924" w:type="dxa"/>
            <w:vMerge w:val="continue"/>
            <w:tcBorders>
              <w:left w:val="single" w:color="auto" w:sz="4" w:space="0"/>
              <w:right w:val="single" w:color="auto" w:sz="4" w:space="0"/>
            </w:tcBorders>
            <w:noWrap/>
            <w:vAlign w:val="center"/>
          </w:tcPr>
          <w:p w14:paraId="31870C8E">
            <w:pPr>
              <w:widowControl/>
              <w:jc w:val="center"/>
              <w:textAlignment w:val="center"/>
              <w:rPr>
                <w:rFonts w:ascii="仿宋_GB2312" w:hAnsi="宋体" w:eastAsia="仿宋_GB2312" w:cs="仿宋_GB2312"/>
                <w:kern w:val="0"/>
                <w:szCs w:val="21"/>
              </w:rPr>
            </w:pPr>
          </w:p>
        </w:tc>
        <w:tc>
          <w:tcPr>
            <w:tcW w:w="2579" w:type="dxa"/>
            <w:tcBorders>
              <w:top w:val="single" w:color="auto" w:sz="4" w:space="0"/>
              <w:left w:val="single" w:color="auto" w:sz="4" w:space="0"/>
              <w:bottom w:val="single" w:color="auto" w:sz="4" w:space="0"/>
              <w:right w:val="single" w:color="auto" w:sz="4" w:space="0"/>
            </w:tcBorders>
            <w:noWrap/>
            <w:vAlign w:val="center"/>
          </w:tcPr>
          <w:p w14:paraId="2DF21DC0">
            <w:pPr>
              <w:widowControl/>
              <w:jc w:val="center"/>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社会效益</w:t>
            </w:r>
            <w:r>
              <w:rPr>
                <w:rFonts w:ascii="仿宋_GB2312" w:hAnsi="宋体" w:eastAsia="仿宋_GB2312" w:cs="仿宋_GB2312"/>
                <w:kern w:val="0"/>
                <w:szCs w:val="21"/>
              </w:rPr>
              <w:t>（</w:t>
            </w:r>
            <w:r>
              <w:rPr>
                <w:rFonts w:hint="eastAsia" w:ascii="仿宋_GB2312" w:hAnsi="宋体" w:eastAsia="仿宋_GB2312" w:cs="仿宋_GB2312"/>
                <w:kern w:val="0"/>
                <w:szCs w:val="21"/>
              </w:rPr>
              <w:t>5</w:t>
            </w:r>
            <w:r>
              <w:rPr>
                <w:rFonts w:ascii="仿宋_GB2312" w:hAnsi="宋体" w:eastAsia="仿宋_GB2312" w:cs="仿宋_GB2312"/>
                <w:kern w:val="0"/>
                <w:szCs w:val="21"/>
              </w:rPr>
              <w:t>分）</w:t>
            </w:r>
          </w:p>
        </w:tc>
        <w:tc>
          <w:tcPr>
            <w:tcW w:w="2926" w:type="dxa"/>
            <w:tcBorders>
              <w:top w:val="single" w:color="auto" w:sz="4" w:space="0"/>
              <w:left w:val="single" w:color="auto" w:sz="4" w:space="0"/>
              <w:bottom w:val="single" w:color="auto" w:sz="4" w:space="0"/>
              <w:right w:val="single" w:color="auto" w:sz="4" w:space="0"/>
            </w:tcBorders>
            <w:noWrap/>
            <w:vAlign w:val="center"/>
          </w:tcPr>
          <w:p w14:paraId="3A776409">
            <w:pPr>
              <w:widowControl/>
              <w:jc w:val="left"/>
              <w:textAlignment w:val="center"/>
              <w:rPr>
                <w:rFonts w:ascii="仿宋_GB2312" w:hAnsi="宋体" w:eastAsia="仿宋_GB2312" w:cs="仿宋_GB2312"/>
                <w:kern w:val="0"/>
                <w:szCs w:val="21"/>
              </w:rPr>
            </w:pPr>
            <w:r>
              <w:rPr>
                <w:rFonts w:ascii="仿宋_GB2312" w:hAnsi="宋体" w:eastAsia="仿宋_GB2312" w:cs="仿宋_GB2312"/>
                <w:kern w:val="0"/>
                <w:szCs w:val="21"/>
              </w:rPr>
              <w:t>对帮扶对象的收入改善</w:t>
            </w:r>
          </w:p>
        </w:tc>
        <w:tc>
          <w:tcPr>
            <w:tcW w:w="1100" w:type="dxa"/>
            <w:tcBorders>
              <w:top w:val="single" w:color="auto" w:sz="4" w:space="0"/>
              <w:left w:val="single" w:color="auto" w:sz="4" w:space="0"/>
              <w:bottom w:val="single" w:color="auto" w:sz="4" w:space="0"/>
              <w:right w:val="single" w:color="auto" w:sz="4" w:space="0"/>
            </w:tcBorders>
            <w:noWrap/>
            <w:vAlign w:val="center"/>
          </w:tcPr>
          <w:p w14:paraId="62539F6F">
            <w:pPr>
              <w:widowControl/>
              <w:jc w:val="center"/>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5</w:t>
            </w:r>
          </w:p>
        </w:tc>
      </w:tr>
      <w:tr w14:paraId="22AD83A0">
        <w:tblPrEx>
          <w:tblCellMar>
            <w:top w:w="0" w:type="dxa"/>
            <w:left w:w="108" w:type="dxa"/>
            <w:bottom w:w="0" w:type="dxa"/>
            <w:right w:w="108" w:type="dxa"/>
          </w:tblCellMar>
        </w:tblPrEx>
        <w:trPr>
          <w:trHeight w:val="401" w:hRule="atLeast"/>
        </w:trPr>
        <w:tc>
          <w:tcPr>
            <w:tcW w:w="1924" w:type="dxa"/>
            <w:vMerge w:val="continue"/>
            <w:tcBorders>
              <w:left w:val="single" w:color="auto" w:sz="4" w:space="0"/>
              <w:right w:val="single" w:color="auto" w:sz="4" w:space="0"/>
            </w:tcBorders>
            <w:noWrap/>
            <w:vAlign w:val="center"/>
          </w:tcPr>
          <w:p w14:paraId="36A41B3F">
            <w:pPr>
              <w:widowControl/>
              <w:jc w:val="center"/>
              <w:textAlignment w:val="center"/>
              <w:rPr>
                <w:rFonts w:ascii="仿宋_GB2312" w:hAnsi="宋体" w:eastAsia="仿宋_GB2312" w:cs="仿宋_GB2312"/>
                <w:kern w:val="0"/>
                <w:szCs w:val="21"/>
              </w:rPr>
            </w:pPr>
          </w:p>
        </w:tc>
        <w:tc>
          <w:tcPr>
            <w:tcW w:w="2579" w:type="dxa"/>
            <w:tcBorders>
              <w:top w:val="single" w:color="auto" w:sz="4" w:space="0"/>
              <w:left w:val="single" w:color="auto" w:sz="4" w:space="0"/>
              <w:right w:val="single" w:color="auto" w:sz="4" w:space="0"/>
            </w:tcBorders>
            <w:noWrap/>
            <w:vAlign w:val="center"/>
          </w:tcPr>
          <w:p w14:paraId="71D09F32">
            <w:pPr>
              <w:widowControl/>
              <w:jc w:val="center"/>
              <w:textAlignment w:val="center"/>
              <w:rPr>
                <w:rFonts w:ascii="仿宋_GB2312" w:hAnsi="宋体" w:eastAsia="仿宋_GB2312" w:cs="仿宋_GB2312"/>
                <w:kern w:val="0"/>
                <w:szCs w:val="21"/>
              </w:rPr>
            </w:pPr>
            <w:r>
              <w:rPr>
                <w:rFonts w:ascii="仿宋_GB2312" w:hAnsi="宋体" w:eastAsia="仿宋_GB2312" w:cs="仿宋_GB2312"/>
                <w:kern w:val="0"/>
                <w:szCs w:val="21"/>
              </w:rPr>
              <w:t>生态效益（</w:t>
            </w:r>
            <w:r>
              <w:rPr>
                <w:rFonts w:hint="eastAsia" w:ascii="仿宋_GB2312" w:hAnsi="宋体" w:eastAsia="仿宋_GB2312" w:cs="仿宋_GB2312"/>
                <w:kern w:val="0"/>
                <w:szCs w:val="21"/>
              </w:rPr>
              <w:t>4</w:t>
            </w:r>
            <w:r>
              <w:rPr>
                <w:rFonts w:ascii="仿宋_GB2312" w:hAnsi="宋体" w:eastAsia="仿宋_GB2312" w:cs="仿宋_GB2312"/>
                <w:kern w:val="0"/>
                <w:szCs w:val="21"/>
              </w:rPr>
              <w:t>分）</w:t>
            </w:r>
          </w:p>
        </w:tc>
        <w:tc>
          <w:tcPr>
            <w:tcW w:w="2926" w:type="dxa"/>
            <w:tcBorders>
              <w:top w:val="single" w:color="auto" w:sz="4" w:space="0"/>
              <w:left w:val="single" w:color="auto" w:sz="4" w:space="0"/>
              <w:bottom w:val="single" w:color="auto" w:sz="4" w:space="0"/>
              <w:right w:val="single" w:color="auto" w:sz="4" w:space="0"/>
            </w:tcBorders>
            <w:noWrap/>
            <w:vAlign w:val="center"/>
          </w:tcPr>
          <w:p w14:paraId="1D90472B">
            <w:pPr>
              <w:widowControl/>
              <w:jc w:val="left"/>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对地区生态持续发展的促进</w:t>
            </w:r>
          </w:p>
        </w:tc>
        <w:tc>
          <w:tcPr>
            <w:tcW w:w="1100" w:type="dxa"/>
            <w:tcBorders>
              <w:top w:val="single" w:color="auto" w:sz="4" w:space="0"/>
              <w:left w:val="single" w:color="auto" w:sz="4" w:space="0"/>
              <w:bottom w:val="single" w:color="auto" w:sz="4" w:space="0"/>
              <w:right w:val="single" w:color="auto" w:sz="4" w:space="0"/>
            </w:tcBorders>
            <w:noWrap/>
            <w:vAlign w:val="center"/>
          </w:tcPr>
          <w:p w14:paraId="08D9697D">
            <w:pPr>
              <w:widowControl/>
              <w:jc w:val="center"/>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4</w:t>
            </w:r>
          </w:p>
        </w:tc>
      </w:tr>
      <w:tr w14:paraId="73E4D9EB">
        <w:tblPrEx>
          <w:tblCellMar>
            <w:top w:w="0" w:type="dxa"/>
            <w:left w:w="108" w:type="dxa"/>
            <w:bottom w:w="0" w:type="dxa"/>
            <w:right w:w="108" w:type="dxa"/>
          </w:tblCellMar>
        </w:tblPrEx>
        <w:trPr>
          <w:trHeight w:val="340" w:hRule="atLeast"/>
        </w:trPr>
        <w:tc>
          <w:tcPr>
            <w:tcW w:w="1924" w:type="dxa"/>
            <w:tcBorders>
              <w:top w:val="single" w:color="auto" w:sz="4" w:space="0"/>
              <w:left w:val="single" w:color="auto" w:sz="4" w:space="0"/>
              <w:bottom w:val="single" w:color="auto" w:sz="4" w:space="0"/>
              <w:right w:val="single" w:color="auto" w:sz="4" w:space="0"/>
            </w:tcBorders>
            <w:noWrap/>
            <w:vAlign w:val="center"/>
          </w:tcPr>
          <w:p w14:paraId="15E89821">
            <w:pPr>
              <w:widowControl/>
              <w:jc w:val="center"/>
              <w:textAlignment w:val="center"/>
              <w:rPr>
                <w:rFonts w:ascii="仿宋_GB2312" w:hAnsi="仿宋_GB2312" w:eastAsia="仿宋_GB2312" w:cs="仿宋_GB2312"/>
                <w:szCs w:val="21"/>
              </w:rPr>
            </w:pPr>
            <w:r>
              <w:rPr>
                <w:rFonts w:ascii="仿宋_GB2312" w:hAnsi="宋体" w:eastAsia="仿宋_GB2312" w:cs="仿宋_GB2312"/>
                <w:kern w:val="0"/>
                <w:szCs w:val="21"/>
              </w:rPr>
              <w:t>满意度（</w:t>
            </w:r>
            <w:r>
              <w:rPr>
                <w:rFonts w:hint="eastAsia" w:ascii="仿宋_GB2312" w:hAnsi="宋体" w:eastAsia="仿宋_GB2312" w:cs="仿宋_GB2312"/>
                <w:kern w:val="0"/>
                <w:szCs w:val="21"/>
              </w:rPr>
              <w:t>10</w:t>
            </w:r>
            <w:r>
              <w:rPr>
                <w:rFonts w:ascii="仿宋_GB2312" w:hAnsi="宋体" w:eastAsia="仿宋_GB2312" w:cs="仿宋_GB2312"/>
                <w:kern w:val="0"/>
                <w:szCs w:val="21"/>
              </w:rPr>
              <w:t>分）</w:t>
            </w:r>
          </w:p>
        </w:tc>
        <w:tc>
          <w:tcPr>
            <w:tcW w:w="2579" w:type="dxa"/>
            <w:tcBorders>
              <w:top w:val="single" w:color="auto" w:sz="4" w:space="0"/>
              <w:left w:val="single" w:color="auto" w:sz="4" w:space="0"/>
              <w:bottom w:val="single" w:color="auto" w:sz="4" w:space="0"/>
              <w:right w:val="single" w:color="auto" w:sz="4" w:space="0"/>
            </w:tcBorders>
            <w:noWrap/>
            <w:vAlign w:val="center"/>
          </w:tcPr>
          <w:p w14:paraId="0E84D0F9">
            <w:pPr>
              <w:widowControl/>
              <w:jc w:val="center"/>
              <w:textAlignment w:val="center"/>
              <w:rPr>
                <w:rFonts w:ascii="仿宋_GB2312" w:hAnsi="宋体" w:eastAsia="仿宋_GB2312" w:cs="仿宋_GB2312"/>
                <w:kern w:val="0"/>
                <w:szCs w:val="21"/>
              </w:rPr>
            </w:pPr>
            <w:r>
              <w:rPr>
                <w:rFonts w:ascii="仿宋_GB2312" w:hAnsi="宋体" w:eastAsia="仿宋_GB2312" w:cs="仿宋_GB2312"/>
                <w:kern w:val="0"/>
                <w:szCs w:val="21"/>
              </w:rPr>
              <w:t>服务对象满意度（</w:t>
            </w:r>
            <w:r>
              <w:rPr>
                <w:rFonts w:hint="eastAsia" w:ascii="仿宋_GB2312" w:hAnsi="宋体" w:eastAsia="仿宋_GB2312" w:cs="仿宋_GB2312"/>
                <w:kern w:val="0"/>
                <w:szCs w:val="21"/>
              </w:rPr>
              <w:t>10</w:t>
            </w:r>
            <w:r>
              <w:rPr>
                <w:rFonts w:ascii="仿宋_GB2312" w:hAnsi="宋体" w:eastAsia="仿宋_GB2312" w:cs="仿宋_GB2312"/>
                <w:kern w:val="0"/>
                <w:szCs w:val="21"/>
              </w:rPr>
              <w:t>分）</w:t>
            </w:r>
          </w:p>
        </w:tc>
        <w:tc>
          <w:tcPr>
            <w:tcW w:w="2926" w:type="dxa"/>
            <w:tcBorders>
              <w:top w:val="single" w:color="auto" w:sz="4" w:space="0"/>
              <w:left w:val="single" w:color="auto" w:sz="4" w:space="0"/>
              <w:bottom w:val="single" w:color="auto" w:sz="4" w:space="0"/>
              <w:right w:val="single" w:color="auto" w:sz="4" w:space="0"/>
            </w:tcBorders>
            <w:noWrap/>
            <w:vAlign w:val="center"/>
          </w:tcPr>
          <w:p w14:paraId="0AD40231">
            <w:pPr>
              <w:widowControl/>
              <w:jc w:val="left"/>
              <w:textAlignment w:val="center"/>
              <w:rPr>
                <w:rFonts w:ascii="仿宋_GB2312" w:hAnsi="宋体" w:eastAsia="仿宋_GB2312" w:cs="仿宋_GB2312"/>
                <w:kern w:val="0"/>
                <w:szCs w:val="21"/>
              </w:rPr>
            </w:pPr>
            <w:r>
              <w:rPr>
                <w:rFonts w:ascii="仿宋_GB2312" w:hAnsi="宋体" w:eastAsia="仿宋_GB2312" w:cs="仿宋_GB2312"/>
                <w:kern w:val="0"/>
                <w:szCs w:val="21"/>
              </w:rPr>
              <w:t>服务对象认可程度</w:t>
            </w:r>
          </w:p>
        </w:tc>
        <w:tc>
          <w:tcPr>
            <w:tcW w:w="1100" w:type="dxa"/>
            <w:tcBorders>
              <w:top w:val="single" w:color="auto" w:sz="4" w:space="0"/>
              <w:left w:val="single" w:color="auto" w:sz="4" w:space="0"/>
              <w:bottom w:val="single" w:color="auto" w:sz="4" w:space="0"/>
              <w:right w:val="single" w:color="auto" w:sz="4" w:space="0"/>
            </w:tcBorders>
            <w:noWrap/>
            <w:vAlign w:val="center"/>
          </w:tcPr>
          <w:p w14:paraId="6C32FB66">
            <w:pPr>
              <w:widowControl/>
              <w:jc w:val="center"/>
              <w:textAlignment w:val="center"/>
              <w:rPr>
                <w:rFonts w:ascii="仿宋_GB2312" w:hAnsi="仿宋_GB2312" w:eastAsia="仿宋_GB2312" w:cs="仿宋_GB2312"/>
                <w:szCs w:val="21"/>
              </w:rPr>
            </w:pPr>
            <w:r>
              <w:rPr>
                <w:rFonts w:hint="eastAsia" w:ascii="仿宋_GB2312" w:hAnsi="宋体" w:eastAsia="仿宋_GB2312" w:cs="仿宋_GB2312"/>
                <w:kern w:val="0"/>
                <w:szCs w:val="21"/>
              </w:rPr>
              <w:t>10</w:t>
            </w:r>
          </w:p>
        </w:tc>
      </w:tr>
      <w:tr w14:paraId="6489DAEC">
        <w:tblPrEx>
          <w:tblCellMar>
            <w:top w:w="0" w:type="dxa"/>
            <w:left w:w="108" w:type="dxa"/>
            <w:bottom w:w="0" w:type="dxa"/>
            <w:right w:w="108" w:type="dxa"/>
          </w:tblCellMar>
        </w:tblPrEx>
        <w:trPr>
          <w:trHeight w:val="406" w:hRule="atLeast"/>
        </w:trPr>
        <w:tc>
          <w:tcPr>
            <w:tcW w:w="7429" w:type="dxa"/>
            <w:gridSpan w:val="3"/>
            <w:tcBorders>
              <w:top w:val="single" w:color="auto" w:sz="4" w:space="0"/>
              <w:left w:val="single" w:color="auto" w:sz="4" w:space="0"/>
              <w:bottom w:val="single" w:color="auto" w:sz="4" w:space="0"/>
              <w:right w:val="single" w:color="auto" w:sz="4" w:space="0"/>
            </w:tcBorders>
            <w:noWrap/>
            <w:vAlign w:val="center"/>
          </w:tcPr>
          <w:p w14:paraId="4A513519">
            <w:pPr>
              <w:widowControl/>
              <w:jc w:val="center"/>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合计</w:t>
            </w:r>
          </w:p>
        </w:tc>
        <w:tc>
          <w:tcPr>
            <w:tcW w:w="1100" w:type="dxa"/>
            <w:tcBorders>
              <w:top w:val="single" w:color="auto" w:sz="4" w:space="0"/>
              <w:left w:val="single" w:color="auto" w:sz="4" w:space="0"/>
              <w:bottom w:val="single" w:color="auto" w:sz="4" w:space="0"/>
              <w:right w:val="single" w:color="auto" w:sz="4" w:space="0"/>
            </w:tcBorders>
            <w:noWrap/>
            <w:vAlign w:val="center"/>
          </w:tcPr>
          <w:p w14:paraId="18F90C2D">
            <w:pPr>
              <w:widowControl/>
              <w:jc w:val="center"/>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100</w:t>
            </w:r>
          </w:p>
        </w:tc>
      </w:tr>
    </w:tbl>
    <w:p w14:paraId="6FE145BB">
      <w:pPr>
        <w:spacing w:line="560" w:lineRule="exact"/>
        <w:ind w:firstLine="645"/>
        <w:rPr>
          <w:rFonts w:ascii="仿宋" w:eastAsia="仿宋" w:cs="仿宋"/>
          <w:sz w:val="32"/>
          <w:szCs w:val="32"/>
        </w:rPr>
      </w:pPr>
      <w:r>
        <w:rPr>
          <w:rFonts w:ascii="仿宋" w:hAnsi="仿宋" w:eastAsia="仿宋"/>
          <w:b/>
          <w:bCs/>
          <w:sz w:val="32"/>
          <w:szCs w:val="32"/>
        </w:rPr>
        <w:t>2.评价方法。</w:t>
      </w:r>
      <w:r>
        <w:rPr>
          <w:rFonts w:hint="eastAsia" w:ascii="仿宋" w:eastAsia="仿宋" w:cs="仿宋"/>
          <w:sz w:val="32"/>
          <w:szCs w:val="32"/>
        </w:rPr>
        <w:t>根据财政部《财政支出绩效评价管理暂行办法》《预算绩效评价共性指标体系框架》，结合《金台区预算绩效管理暂行办法》，本次绩效评价主要采取“定性与定量”相结合方式，运用成本效益分析法、比较法、公众评判法、因素分析法等多种方法进行综合评价打分。</w:t>
      </w:r>
    </w:p>
    <w:p w14:paraId="3A595341">
      <w:pPr>
        <w:spacing w:line="560" w:lineRule="exact"/>
        <w:ind w:firstLine="643" w:firstLineChars="200"/>
        <w:rPr>
          <w:rFonts w:ascii="仿宋" w:eastAsia="仿宋" w:cs="仿宋"/>
          <w:sz w:val="32"/>
          <w:szCs w:val="32"/>
        </w:rPr>
      </w:pPr>
      <w:r>
        <w:rPr>
          <w:rFonts w:hint="eastAsia" w:ascii="仿宋" w:eastAsia="仿宋" w:cs="仿宋"/>
          <w:b/>
          <w:sz w:val="32"/>
          <w:szCs w:val="32"/>
        </w:rPr>
        <w:t>（1）成本效益分析法。</w:t>
      </w:r>
      <w:r>
        <w:rPr>
          <w:rFonts w:ascii="仿宋" w:eastAsia="仿宋" w:cs="仿宋"/>
          <w:sz w:val="32"/>
          <w:szCs w:val="32"/>
        </w:rPr>
        <w:t>本项目采用相应投入成本和产出效益分析法进行评价，将资金投入与</w:t>
      </w:r>
      <w:r>
        <w:rPr>
          <w:rFonts w:hint="eastAsia" w:ascii="仿宋" w:hAnsi="仿宋" w:eastAsia="仿宋" w:cs="仿宋"/>
          <w:sz w:val="32"/>
          <w:szCs w:val="32"/>
          <w:lang w:val="en-US" w:eastAsia="zh-CN"/>
        </w:rPr>
        <w:t xml:space="preserve"> 2023年硖石镇车辙村蛋鸡智能化养殖项目</w:t>
      </w:r>
      <w:r>
        <w:rPr>
          <w:rFonts w:ascii="仿宋" w:eastAsia="仿宋" w:cs="仿宋"/>
          <w:sz w:val="32"/>
          <w:szCs w:val="32"/>
        </w:rPr>
        <w:t>的实际产出和效益进行关联性分析，更能体现绩效管理结果导向“绩效”的要求。</w:t>
      </w:r>
    </w:p>
    <w:p w14:paraId="73060CE7">
      <w:pPr>
        <w:spacing w:line="560" w:lineRule="exact"/>
        <w:ind w:firstLine="643" w:firstLineChars="200"/>
        <w:rPr>
          <w:rFonts w:ascii="仿宋" w:eastAsia="仿宋" w:cs="仿宋"/>
          <w:sz w:val="32"/>
          <w:szCs w:val="32"/>
        </w:rPr>
      </w:pPr>
      <w:r>
        <w:rPr>
          <w:rFonts w:hint="eastAsia" w:ascii="仿宋" w:eastAsia="仿宋" w:cs="仿宋"/>
          <w:b/>
          <w:sz w:val="32"/>
          <w:szCs w:val="32"/>
        </w:rPr>
        <w:t>（2）比较法。</w:t>
      </w:r>
      <w:r>
        <w:rPr>
          <w:rFonts w:hint="eastAsia" w:ascii="仿宋" w:eastAsia="仿宋" w:cs="仿宋"/>
          <w:sz w:val="32"/>
          <w:szCs w:val="32"/>
        </w:rPr>
        <w:t>本项目采用比较法，主要是将</w:t>
      </w:r>
      <w:r>
        <w:rPr>
          <w:rFonts w:hint="eastAsia" w:ascii="仿宋" w:hAnsi="仿宋" w:eastAsia="仿宋" w:cs="仿宋"/>
          <w:sz w:val="32"/>
          <w:szCs w:val="32"/>
          <w:lang w:val="en-US" w:eastAsia="zh-CN"/>
        </w:rPr>
        <w:t>2023年硖石镇车辙村蛋鸡智能化养殖项目</w:t>
      </w:r>
      <w:r>
        <w:rPr>
          <w:rFonts w:hint="eastAsia" w:ascii="仿宋" w:eastAsia="仿宋" w:cs="仿宋"/>
          <w:sz w:val="32"/>
          <w:szCs w:val="32"/>
        </w:rPr>
        <w:t>建设工程量实际完成值与预期目标值进行比较；以及将项目实施后对提升产业竞争力，增加产业收益，改善就业环境等进行比较作出评价，使总体评价工作对实现目标更具实践性、科学性、合理性。</w:t>
      </w:r>
    </w:p>
    <w:p w14:paraId="0B8143EA">
      <w:pPr>
        <w:spacing w:line="560" w:lineRule="exact"/>
        <w:ind w:firstLine="643" w:firstLineChars="200"/>
        <w:rPr>
          <w:rFonts w:ascii="仿宋" w:eastAsia="仿宋" w:cs="仿宋"/>
          <w:sz w:val="32"/>
          <w:szCs w:val="32"/>
        </w:rPr>
      </w:pPr>
      <w:r>
        <w:rPr>
          <w:rFonts w:hint="eastAsia" w:ascii="仿宋" w:eastAsia="仿宋" w:cs="仿宋"/>
          <w:b/>
          <w:sz w:val="32"/>
          <w:szCs w:val="32"/>
        </w:rPr>
        <w:t>（3）因素分析法。</w:t>
      </w:r>
      <w:r>
        <w:rPr>
          <w:rFonts w:hint="eastAsia" w:ascii="仿宋" w:eastAsia="仿宋" w:cs="仿宋"/>
          <w:sz w:val="32"/>
          <w:szCs w:val="32"/>
        </w:rPr>
        <w:t>采用设定的评价指标等因素细化绩效总体目标，开展分析评价工作，可更精准且有针对性地分析项目实施和资金绩效管理的结果情况，做出客观公正的评价。</w:t>
      </w:r>
    </w:p>
    <w:p w14:paraId="421B6C7E">
      <w:pPr>
        <w:spacing w:line="560" w:lineRule="exact"/>
        <w:ind w:firstLine="643" w:firstLineChars="200"/>
        <w:rPr>
          <w:rFonts w:ascii="仿宋" w:eastAsia="仿宋" w:cs="仿宋"/>
          <w:sz w:val="32"/>
          <w:szCs w:val="32"/>
        </w:rPr>
      </w:pPr>
      <w:r>
        <w:rPr>
          <w:rFonts w:hint="eastAsia" w:ascii="仿宋" w:eastAsia="仿宋" w:cs="仿宋"/>
          <w:b/>
          <w:sz w:val="32"/>
          <w:szCs w:val="32"/>
        </w:rPr>
        <w:t>（4）公众评判法。</w:t>
      </w:r>
      <w:r>
        <w:rPr>
          <w:rFonts w:hint="eastAsia" w:ascii="仿宋" w:eastAsia="仿宋" w:cs="仿宋"/>
          <w:sz w:val="32"/>
          <w:szCs w:val="32"/>
        </w:rPr>
        <w:t>本项目公众评判法主要是采取问卷调查方式，广泛采纳受益对象的评价，进而检测项目实施给群众带来的影响，对项目的实施及产生的效益是否满意。</w:t>
      </w:r>
    </w:p>
    <w:p w14:paraId="0B38090C">
      <w:pPr>
        <w:spacing w:line="560" w:lineRule="exact"/>
        <w:ind w:firstLine="643" w:firstLineChars="200"/>
        <w:rPr>
          <w:rFonts w:ascii="仿宋" w:eastAsia="仿宋" w:cs="仿宋"/>
          <w:sz w:val="32"/>
          <w:szCs w:val="32"/>
        </w:rPr>
      </w:pPr>
      <w:r>
        <w:rPr>
          <w:rFonts w:hint="eastAsia" w:ascii="仿宋" w:hAnsi="仿宋" w:eastAsia="仿宋"/>
          <w:b/>
          <w:bCs/>
          <w:sz w:val="32"/>
          <w:szCs w:val="32"/>
        </w:rPr>
        <w:t>3</w:t>
      </w:r>
      <w:r>
        <w:rPr>
          <w:rFonts w:ascii="仿宋" w:hAnsi="仿宋" w:eastAsia="仿宋"/>
          <w:b/>
          <w:bCs/>
          <w:sz w:val="32"/>
          <w:szCs w:val="32"/>
        </w:rPr>
        <w:t>.</w:t>
      </w:r>
      <w:r>
        <w:rPr>
          <w:rFonts w:hint="eastAsia" w:ascii="仿宋" w:hAnsi="仿宋" w:eastAsia="仿宋"/>
          <w:b/>
          <w:bCs/>
          <w:sz w:val="32"/>
          <w:szCs w:val="32"/>
        </w:rPr>
        <w:t>评价标准。</w:t>
      </w:r>
      <w:r>
        <w:rPr>
          <w:rFonts w:hint="eastAsia" w:ascii="仿宋" w:eastAsia="仿宋" w:cs="仿宋"/>
          <w:sz w:val="32"/>
          <w:szCs w:val="32"/>
        </w:rPr>
        <w:t>金</w:t>
      </w:r>
      <w:r>
        <w:rPr>
          <w:rFonts w:hint="eastAsia" w:ascii="仿宋" w:hAnsi="Times New Roman" w:eastAsia="仿宋" w:cs="仿宋"/>
          <w:sz w:val="32"/>
          <w:szCs w:val="32"/>
          <w:lang w:val="en-US" w:eastAsia="zh-CN"/>
        </w:rPr>
        <w:t>2023年硖石镇车辙村蛋鸡智能化养殖项目</w:t>
      </w:r>
      <w:r>
        <w:rPr>
          <w:rFonts w:hint="eastAsia" w:ascii="仿宋" w:eastAsia="仿宋" w:cs="仿宋"/>
          <w:sz w:val="32"/>
          <w:szCs w:val="32"/>
        </w:rPr>
        <w:t>绩效评价采用百分制得分。评价结果分为优、良、一般、差四个评价等次，根据计算结果的分值，确定评价项目最后达到的等次。具体详见</w:t>
      </w:r>
      <w:r>
        <w:rPr>
          <w:rFonts w:hint="eastAsia" w:ascii="仿宋" w:eastAsia="仿宋" w:cs="仿宋"/>
          <w:sz w:val="32"/>
          <w:szCs w:val="32"/>
          <w:lang w:val="en-US" w:eastAsia="zh-CN"/>
        </w:rPr>
        <w:t>下表</w:t>
      </w:r>
      <w:r>
        <w:rPr>
          <w:rFonts w:hint="eastAsia" w:ascii="仿宋" w:eastAsia="仿宋" w:cs="仿宋"/>
          <w:sz w:val="32"/>
          <w:szCs w:val="32"/>
        </w:rPr>
        <w:t>：</w:t>
      </w:r>
    </w:p>
    <w:tbl>
      <w:tblPr>
        <w:tblStyle w:val="7"/>
        <w:tblW w:w="8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2194"/>
        <w:gridCol w:w="1843"/>
        <w:gridCol w:w="1984"/>
        <w:gridCol w:w="1418"/>
      </w:tblGrid>
      <w:tr w14:paraId="39E94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5" w:type="dxa"/>
            <w:tcBorders>
              <w:top w:val="single" w:color="auto" w:sz="4" w:space="0"/>
              <w:left w:val="single" w:color="auto" w:sz="4" w:space="0"/>
              <w:bottom w:val="single" w:color="auto" w:sz="4" w:space="0"/>
              <w:right w:val="single" w:color="auto" w:sz="4" w:space="0"/>
            </w:tcBorders>
            <w:noWrap/>
            <w:vAlign w:val="center"/>
          </w:tcPr>
          <w:p w14:paraId="33B77DF1">
            <w:pPr>
              <w:spacing w:line="640" w:lineRule="exact"/>
              <w:jc w:val="center"/>
              <w:rPr>
                <w:rFonts w:ascii="仿宋" w:hAnsi="仿宋" w:eastAsia="仿宋"/>
                <w:sz w:val="30"/>
                <w:szCs w:val="30"/>
              </w:rPr>
            </w:pPr>
            <w:r>
              <w:rPr>
                <w:rFonts w:hint="eastAsia" w:ascii="仿宋" w:hAnsi="仿宋" w:eastAsia="仿宋"/>
                <w:sz w:val="30"/>
                <w:szCs w:val="30"/>
              </w:rPr>
              <w:t>评价等次</w:t>
            </w:r>
          </w:p>
        </w:tc>
        <w:tc>
          <w:tcPr>
            <w:tcW w:w="2194" w:type="dxa"/>
            <w:tcBorders>
              <w:top w:val="single" w:color="auto" w:sz="4" w:space="0"/>
              <w:left w:val="single" w:color="auto" w:sz="4" w:space="0"/>
              <w:bottom w:val="single" w:color="auto" w:sz="4" w:space="0"/>
              <w:right w:val="single" w:color="auto" w:sz="4" w:space="0"/>
            </w:tcBorders>
            <w:noWrap/>
            <w:vAlign w:val="center"/>
          </w:tcPr>
          <w:p w14:paraId="5B8DE927">
            <w:pPr>
              <w:spacing w:line="640" w:lineRule="exact"/>
              <w:jc w:val="center"/>
              <w:rPr>
                <w:rFonts w:ascii="仿宋" w:hAnsi="仿宋" w:eastAsia="仿宋"/>
                <w:sz w:val="30"/>
                <w:szCs w:val="30"/>
              </w:rPr>
            </w:pPr>
            <w:r>
              <w:rPr>
                <w:rFonts w:hint="eastAsia" w:ascii="仿宋" w:hAnsi="仿宋" w:eastAsia="仿宋"/>
                <w:sz w:val="30"/>
                <w:szCs w:val="30"/>
              </w:rPr>
              <w:t>优</w:t>
            </w:r>
          </w:p>
        </w:tc>
        <w:tc>
          <w:tcPr>
            <w:tcW w:w="1843" w:type="dxa"/>
            <w:tcBorders>
              <w:top w:val="single" w:color="auto" w:sz="4" w:space="0"/>
              <w:left w:val="single" w:color="auto" w:sz="4" w:space="0"/>
              <w:bottom w:val="single" w:color="auto" w:sz="4" w:space="0"/>
              <w:right w:val="single" w:color="auto" w:sz="4" w:space="0"/>
            </w:tcBorders>
            <w:noWrap/>
            <w:vAlign w:val="center"/>
          </w:tcPr>
          <w:p w14:paraId="12A73237">
            <w:pPr>
              <w:spacing w:line="640" w:lineRule="exact"/>
              <w:jc w:val="center"/>
              <w:rPr>
                <w:rFonts w:ascii="仿宋" w:hAnsi="仿宋" w:eastAsia="仿宋"/>
                <w:sz w:val="30"/>
                <w:szCs w:val="30"/>
              </w:rPr>
            </w:pPr>
            <w:r>
              <w:rPr>
                <w:rFonts w:hint="eastAsia" w:ascii="仿宋" w:hAnsi="仿宋" w:eastAsia="仿宋"/>
                <w:sz w:val="30"/>
                <w:szCs w:val="30"/>
              </w:rPr>
              <w:t>良</w:t>
            </w:r>
          </w:p>
        </w:tc>
        <w:tc>
          <w:tcPr>
            <w:tcW w:w="1984" w:type="dxa"/>
            <w:tcBorders>
              <w:top w:val="single" w:color="auto" w:sz="4" w:space="0"/>
              <w:left w:val="single" w:color="auto" w:sz="4" w:space="0"/>
              <w:bottom w:val="single" w:color="auto" w:sz="4" w:space="0"/>
              <w:right w:val="single" w:color="auto" w:sz="4" w:space="0"/>
            </w:tcBorders>
            <w:noWrap/>
            <w:vAlign w:val="center"/>
          </w:tcPr>
          <w:p w14:paraId="5C223F8E">
            <w:pPr>
              <w:spacing w:line="640" w:lineRule="exact"/>
              <w:jc w:val="center"/>
              <w:rPr>
                <w:rFonts w:ascii="仿宋" w:hAnsi="仿宋" w:eastAsia="仿宋"/>
                <w:sz w:val="30"/>
                <w:szCs w:val="30"/>
              </w:rPr>
            </w:pPr>
            <w:r>
              <w:rPr>
                <w:rFonts w:hint="eastAsia" w:ascii="仿宋" w:hAnsi="仿宋" w:eastAsia="仿宋"/>
                <w:sz w:val="30"/>
                <w:szCs w:val="30"/>
              </w:rPr>
              <w:t>一般</w:t>
            </w:r>
          </w:p>
        </w:tc>
        <w:tc>
          <w:tcPr>
            <w:tcW w:w="1418" w:type="dxa"/>
            <w:tcBorders>
              <w:top w:val="single" w:color="auto" w:sz="4" w:space="0"/>
              <w:left w:val="single" w:color="auto" w:sz="4" w:space="0"/>
              <w:bottom w:val="single" w:color="auto" w:sz="4" w:space="0"/>
              <w:right w:val="single" w:color="auto" w:sz="4" w:space="0"/>
            </w:tcBorders>
            <w:noWrap/>
            <w:vAlign w:val="center"/>
          </w:tcPr>
          <w:p w14:paraId="57134988">
            <w:pPr>
              <w:spacing w:line="640" w:lineRule="exact"/>
              <w:jc w:val="center"/>
              <w:rPr>
                <w:rFonts w:ascii="仿宋" w:hAnsi="仿宋" w:eastAsia="仿宋"/>
                <w:sz w:val="30"/>
                <w:szCs w:val="30"/>
              </w:rPr>
            </w:pPr>
            <w:r>
              <w:rPr>
                <w:rFonts w:hint="eastAsia" w:ascii="仿宋" w:hAnsi="仿宋" w:eastAsia="仿宋"/>
                <w:sz w:val="30"/>
                <w:szCs w:val="30"/>
              </w:rPr>
              <w:t>差</w:t>
            </w:r>
          </w:p>
        </w:tc>
      </w:tr>
      <w:tr w14:paraId="07868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45" w:type="dxa"/>
            <w:tcBorders>
              <w:top w:val="single" w:color="auto" w:sz="4" w:space="0"/>
              <w:left w:val="single" w:color="auto" w:sz="4" w:space="0"/>
              <w:bottom w:val="single" w:color="auto" w:sz="4" w:space="0"/>
              <w:right w:val="single" w:color="auto" w:sz="4" w:space="0"/>
            </w:tcBorders>
            <w:noWrap/>
            <w:vAlign w:val="center"/>
          </w:tcPr>
          <w:p w14:paraId="7777ABD4">
            <w:pPr>
              <w:spacing w:line="640" w:lineRule="exact"/>
              <w:jc w:val="center"/>
              <w:rPr>
                <w:rFonts w:ascii="仿宋" w:hAnsi="仿宋" w:eastAsia="仿宋"/>
                <w:sz w:val="24"/>
              </w:rPr>
            </w:pPr>
            <w:r>
              <w:rPr>
                <w:rFonts w:hint="eastAsia" w:ascii="仿宋" w:hAnsi="仿宋" w:eastAsia="仿宋"/>
                <w:sz w:val="24"/>
              </w:rPr>
              <w:t>分值</w:t>
            </w:r>
          </w:p>
        </w:tc>
        <w:tc>
          <w:tcPr>
            <w:tcW w:w="2194" w:type="dxa"/>
            <w:tcBorders>
              <w:top w:val="single" w:color="auto" w:sz="4" w:space="0"/>
              <w:left w:val="single" w:color="auto" w:sz="4" w:space="0"/>
              <w:bottom w:val="single" w:color="auto" w:sz="4" w:space="0"/>
              <w:right w:val="single" w:color="auto" w:sz="4" w:space="0"/>
            </w:tcBorders>
            <w:noWrap/>
            <w:vAlign w:val="center"/>
          </w:tcPr>
          <w:p w14:paraId="3A59134B">
            <w:pPr>
              <w:spacing w:line="640" w:lineRule="exact"/>
              <w:jc w:val="center"/>
              <w:rPr>
                <w:rFonts w:ascii="仿宋" w:hAnsi="仿宋" w:eastAsia="仿宋"/>
                <w:sz w:val="24"/>
              </w:rPr>
            </w:pPr>
            <w:r>
              <w:rPr>
                <w:rFonts w:hint="eastAsia" w:ascii="仿宋" w:hAnsi="仿宋" w:eastAsia="仿宋" w:cs="仿宋"/>
                <w:sz w:val="24"/>
              </w:rPr>
              <w:t>90（含）-100分</w:t>
            </w:r>
          </w:p>
        </w:tc>
        <w:tc>
          <w:tcPr>
            <w:tcW w:w="1843" w:type="dxa"/>
            <w:tcBorders>
              <w:top w:val="single" w:color="auto" w:sz="4" w:space="0"/>
              <w:left w:val="single" w:color="auto" w:sz="4" w:space="0"/>
              <w:bottom w:val="single" w:color="auto" w:sz="4" w:space="0"/>
              <w:right w:val="single" w:color="auto" w:sz="4" w:space="0"/>
            </w:tcBorders>
            <w:noWrap/>
            <w:vAlign w:val="center"/>
          </w:tcPr>
          <w:p w14:paraId="4E979753">
            <w:pPr>
              <w:spacing w:line="640" w:lineRule="exact"/>
              <w:jc w:val="center"/>
              <w:rPr>
                <w:rFonts w:ascii="仿宋" w:hAnsi="仿宋" w:eastAsia="仿宋"/>
                <w:sz w:val="24"/>
              </w:rPr>
            </w:pPr>
            <w:r>
              <w:rPr>
                <w:rFonts w:hint="eastAsia" w:ascii="仿宋" w:hAnsi="仿宋" w:eastAsia="仿宋" w:cs="仿宋"/>
                <w:sz w:val="24"/>
              </w:rPr>
              <w:t>80（含）-90分</w:t>
            </w:r>
          </w:p>
        </w:tc>
        <w:tc>
          <w:tcPr>
            <w:tcW w:w="1984" w:type="dxa"/>
            <w:tcBorders>
              <w:top w:val="single" w:color="auto" w:sz="4" w:space="0"/>
              <w:left w:val="single" w:color="auto" w:sz="4" w:space="0"/>
              <w:bottom w:val="single" w:color="auto" w:sz="4" w:space="0"/>
              <w:right w:val="single" w:color="auto" w:sz="4" w:space="0"/>
            </w:tcBorders>
            <w:noWrap/>
            <w:vAlign w:val="center"/>
          </w:tcPr>
          <w:p w14:paraId="339CAF9B">
            <w:pPr>
              <w:spacing w:line="640" w:lineRule="exact"/>
              <w:jc w:val="center"/>
              <w:rPr>
                <w:rFonts w:ascii="仿宋" w:hAnsi="仿宋" w:eastAsia="仿宋"/>
                <w:sz w:val="24"/>
              </w:rPr>
            </w:pPr>
            <w:r>
              <w:rPr>
                <w:rFonts w:hint="eastAsia" w:ascii="仿宋" w:hAnsi="仿宋" w:eastAsia="仿宋" w:cs="仿宋"/>
                <w:sz w:val="24"/>
              </w:rPr>
              <w:t>60（含）-80分</w:t>
            </w:r>
          </w:p>
        </w:tc>
        <w:tc>
          <w:tcPr>
            <w:tcW w:w="1418" w:type="dxa"/>
            <w:tcBorders>
              <w:top w:val="single" w:color="auto" w:sz="4" w:space="0"/>
              <w:left w:val="single" w:color="auto" w:sz="4" w:space="0"/>
              <w:bottom w:val="single" w:color="auto" w:sz="4" w:space="0"/>
              <w:right w:val="single" w:color="auto" w:sz="4" w:space="0"/>
            </w:tcBorders>
            <w:noWrap/>
            <w:vAlign w:val="center"/>
          </w:tcPr>
          <w:p w14:paraId="47858EF1">
            <w:pPr>
              <w:spacing w:line="640" w:lineRule="exact"/>
              <w:jc w:val="center"/>
              <w:rPr>
                <w:rFonts w:ascii="仿宋" w:hAnsi="仿宋" w:eastAsia="仿宋"/>
                <w:sz w:val="24"/>
              </w:rPr>
            </w:pPr>
            <w:r>
              <w:rPr>
                <w:rFonts w:hint="eastAsia" w:ascii="仿宋" w:hAnsi="仿宋" w:eastAsia="仿宋" w:cs="仿宋"/>
                <w:sz w:val="24"/>
              </w:rPr>
              <w:t>60分以下</w:t>
            </w:r>
          </w:p>
        </w:tc>
      </w:tr>
      <w:bookmarkEnd w:id="0"/>
      <w:bookmarkEnd w:id="1"/>
      <w:bookmarkEnd w:id="2"/>
    </w:tbl>
    <w:p w14:paraId="3EF12A1F">
      <w:pPr>
        <w:pStyle w:val="4"/>
        <w:spacing w:line="560" w:lineRule="exact"/>
        <w:ind w:firstLine="643" w:firstLineChars="200"/>
        <w:rPr>
          <w:rFonts w:ascii="楷体" w:eastAsia="楷体" w:cs="楷体"/>
          <w:b/>
          <w:bCs/>
          <w:sz w:val="32"/>
          <w:szCs w:val="32"/>
        </w:rPr>
      </w:pPr>
      <w:r>
        <w:rPr>
          <w:rFonts w:hint="eastAsia" w:ascii="楷体" w:eastAsia="楷体" w:cs="楷体"/>
          <w:b/>
          <w:bCs/>
          <w:sz w:val="32"/>
          <w:szCs w:val="32"/>
        </w:rPr>
        <w:t>（四）评价工作开展情况</w:t>
      </w:r>
    </w:p>
    <w:p w14:paraId="22A8BDB2">
      <w:pPr>
        <w:pStyle w:val="10"/>
        <w:ind w:firstLine="640"/>
        <w:rPr>
          <w:rFonts w:ascii="仿宋" w:eastAsia="仿宋" w:cs="仿宋"/>
        </w:rPr>
      </w:pPr>
      <w:r>
        <w:rPr>
          <w:rFonts w:hint="eastAsia" w:ascii="仿宋" w:eastAsia="仿宋" w:cs="仿宋"/>
        </w:rPr>
        <w:t>评价任务下达后，分为三个步骤逐步开展工作。</w:t>
      </w:r>
      <w:r>
        <w:rPr>
          <w:rFonts w:ascii="仿宋" w:eastAsia="仿宋" w:cs="仿宋"/>
        </w:rPr>
        <w:t>一是项目前期</w:t>
      </w:r>
      <w:bookmarkStart w:id="3" w:name="_Hlk533506556"/>
      <w:r>
        <w:rPr>
          <w:rFonts w:ascii="仿宋" w:eastAsia="仿宋" w:cs="仿宋"/>
        </w:rPr>
        <w:t>准备。</w:t>
      </w:r>
      <w:r>
        <w:rPr>
          <w:rFonts w:hint="eastAsia" w:ascii="仿宋" w:eastAsia="仿宋" w:cs="仿宋"/>
        </w:rPr>
        <w:t>成立绩效评价小组，搜集项目相关资料，了解项目的基本情况</w:t>
      </w:r>
      <w:bookmarkEnd w:id="3"/>
      <w:r>
        <w:rPr>
          <w:rFonts w:hint="eastAsia" w:ascii="仿宋" w:eastAsia="仿宋" w:cs="仿宋"/>
        </w:rPr>
        <w:t>、实施内容，根据收集的资料进行综合分析，制定与项目内容相适应的指标体系，征求相关单位的意见，修改后形成最终的指标体系。确定科学、合理的评价方法和评价标准，提出评价需要的资料清单，设计绩效评价工作整体时间表，形成《</w:t>
      </w:r>
      <w:r>
        <w:rPr>
          <w:rFonts w:hint="eastAsia" w:ascii="仿宋" w:hAnsi="Times New Roman" w:eastAsia="仿宋" w:cs="仿宋"/>
          <w:sz w:val="32"/>
          <w:szCs w:val="32"/>
          <w:lang w:val="en-US" w:eastAsia="zh-CN"/>
        </w:rPr>
        <w:t>2023年硖石镇车辙村蛋鸡智能化养殖项目</w:t>
      </w:r>
      <w:r>
        <w:rPr>
          <w:rFonts w:hint="eastAsia" w:ascii="仿宋" w:eastAsia="仿宋" w:cs="仿宋"/>
        </w:rPr>
        <w:t>绩效评价实施方案》。</w:t>
      </w:r>
      <w:r>
        <w:rPr>
          <w:rFonts w:ascii="仿宋" w:eastAsia="仿宋" w:cs="仿宋"/>
        </w:rPr>
        <w:t>二是现场调研和问卷调查。</w:t>
      </w:r>
      <w:bookmarkStart w:id="4" w:name="_Hlk533501537"/>
      <w:r>
        <w:rPr>
          <w:rFonts w:hint="eastAsia" w:ascii="仿宋" w:eastAsia="仿宋" w:cs="仿宋"/>
        </w:rPr>
        <w:t>根据绩效评价实施方案</w:t>
      </w:r>
      <w:bookmarkEnd w:id="4"/>
      <w:r>
        <w:rPr>
          <w:rFonts w:hint="eastAsia" w:ascii="仿宋" w:eastAsia="仿宋" w:cs="仿宋"/>
        </w:rPr>
        <w:t>，2024年4月22日至2024年5月</w:t>
      </w:r>
      <w:r>
        <w:rPr>
          <w:rFonts w:hint="eastAsia" w:ascii="仿宋" w:eastAsia="仿宋" w:cs="仿宋"/>
          <w:lang w:val="en-US" w:eastAsia="zh-CN"/>
        </w:rPr>
        <w:t>15</w:t>
      </w:r>
      <w:r>
        <w:rPr>
          <w:rFonts w:hint="eastAsia" w:ascii="仿宋" w:eastAsia="仿宋" w:cs="仿宋"/>
        </w:rPr>
        <w:t>日，评价组对项目资料进行检查，实地勘察了项目现场，验证项目实施过程的合规性，查看项目建设形成的设施设备质量及使用、移交情况，了解项目建设的效果，并进行问卷调查。</w:t>
      </w:r>
      <w:r>
        <w:rPr>
          <w:rFonts w:ascii="仿宋" w:eastAsia="仿宋" w:cs="仿宋"/>
        </w:rPr>
        <w:t>三是对调研成果进行整理、分析，形成评价报告。</w:t>
      </w:r>
      <w:r>
        <w:rPr>
          <w:rFonts w:hint="eastAsia" w:ascii="仿宋" w:eastAsia="仿宋" w:cs="仿宋"/>
        </w:rPr>
        <w:t>对在调研中收集到的资料和汇总的问题进行整理、分类，经过评价小组的多次综合分析，对存在的主要问题达成一致。根据指标体系，结合存在的问题进行客观、公正地打分，并分析存在问题的原因，提出相关的建议，撰写评价报告。</w:t>
      </w:r>
    </w:p>
    <w:p w14:paraId="57470215">
      <w:pPr>
        <w:pStyle w:val="4"/>
        <w:spacing w:line="560" w:lineRule="exact"/>
        <w:ind w:firstLine="643" w:firstLineChars="200"/>
        <w:rPr>
          <w:rFonts w:ascii="楷体" w:eastAsia="楷体" w:cs="楷体"/>
          <w:b/>
          <w:bCs/>
          <w:sz w:val="32"/>
          <w:szCs w:val="32"/>
        </w:rPr>
      </w:pPr>
      <w:r>
        <w:rPr>
          <w:rFonts w:hint="eastAsia" w:ascii="楷体" w:eastAsia="楷体" w:cs="楷体"/>
          <w:b/>
          <w:bCs/>
          <w:sz w:val="32"/>
          <w:szCs w:val="32"/>
        </w:rPr>
        <w:t>（五）评价的局限性</w:t>
      </w:r>
    </w:p>
    <w:p w14:paraId="7D29A966">
      <w:pPr>
        <w:pStyle w:val="10"/>
        <w:ind w:firstLine="640"/>
        <w:rPr>
          <w:rFonts w:ascii="仿宋" w:eastAsia="仿宋" w:cs="仿宋"/>
        </w:rPr>
      </w:pPr>
      <w:r>
        <w:rPr>
          <w:rFonts w:hint="eastAsia" w:ascii="仿宋" w:eastAsia="仿宋" w:cs="仿宋"/>
        </w:rPr>
        <w:t>尽管评价组从前期调研、评价方案的设计与修改、数据报告的采集与撰写，均持严谨客观的态度，尽可能做到科学和全面，但此次绩效评价工作中，仍然存在一些局限性：一是由于评价时间、人力等限制，大部分从项目单位、有关部门提供的总结报告、项目案卷等资料中获得，获取数据的全面性、真实性难以一一核实。二是受随机抽查项目的个性局限，数据统计及分析结果存在局限；三是受项目主管工作人员的责任性、配合度限制，获取资料的真实性、准确性存在局限；四是由于评价工作人员知识面、经验等限制，在理解和判断上存在认知局限；五是问卷调查中因被调查者主观倾向性限制，服务对象满意度测评结果可能存在一定局限。</w:t>
      </w:r>
    </w:p>
    <w:p w14:paraId="3A134C2B">
      <w:pPr>
        <w:pStyle w:val="10"/>
        <w:ind w:firstLine="640"/>
        <w:rPr>
          <w:rFonts w:ascii="仿宋" w:eastAsia="仿宋" w:cs="仿宋"/>
        </w:rPr>
      </w:pPr>
      <w:r>
        <w:rPr>
          <w:rFonts w:hint="eastAsia" w:ascii="仿宋" w:eastAsia="仿宋" w:cs="仿宋"/>
        </w:rPr>
        <w:t>受限于以上因素，本次绩效评价存在着一定的局限性。</w:t>
      </w:r>
    </w:p>
    <w:p w14:paraId="4DA8A419">
      <w:pPr>
        <w:pStyle w:val="4"/>
        <w:spacing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三、综合评价情况及评价结论</w:t>
      </w:r>
    </w:p>
    <w:p w14:paraId="55504B7F">
      <w:pPr>
        <w:spacing w:line="560" w:lineRule="exact"/>
        <w:ind w:firstLine="482" w:firstLineChars="150"/>
        <w:outlineLvl w:val="1"/>
        <w:rPr>
          <w:rFonts w:ascii="楷体" w:eastAsia="楷体" w:cs="楷体"/>
          <w:b/>
          <w:sz w:val="32"/>
          <w:szCs w:val="32"/>
        </w:rPr>
      </w:pPr>
      <w:r>
        <w:rPr>
          <w:rFonts w:hint="eastAsia" w:ascii="楷体" w:eastAsia="楷体" w:cs="楷体"/>
          <w:b/>
          <w:bCs/>
          <w:sz w:val="32"/>
          <w:szCs w:val="32"/>
        </w:rPr>
        <w:t>（一）综合评价得分及评价等级</w:t>
      </w:r>
    </w:p>
    <w:p w14:paraId="7145DCBF">
      <w:pPr>
        <w:pStyle w:val="10"/>
        <w:ind w:firstLine="640"/>
        <w:rPr>
          <w:rFonts w:ascii="仿宋" w:eastAsia="仿宋" w:cs="仿宋"/>
        </w:rPr>
      </w:pPr>
      <w:r>
        <w:rPr>
          <w:rFonts w:hint="eastAsia" w:ascii="仿宋" w:eastAsia="仿宋" w:cs="仿宋"/>
        </w:rPr>
        <w:t>运用由评价组设计的指标体系及评分标准，通过数据采集、现场勘察、访谈、问卷调研等形式，对</w:t>
      </w:r>
      <w:r>
        <w:rPr>
          <w:rFonts w:hint="eastAsia" w:ascii="仿宋" w:hAnsi="仿宋" w:eastAsia="仿宋" w:cs="仿宋"/>
          <w:sz w:val="32"/>
          <w:szCs w:val="32"/>
          <w:lang w:val="en-US" w:eastAsia="zh-CN"/>
        </w:rPr>
        <w:t>2023年硖石镇车辙村蛋鸡智能化养殖项目</w:t>
      </w:r>
      <w:r>
        <w:rPr>
          <w:rFonts w:hint="eastAsia" w:ascii="仿宋" w:eastAsia="仿宋" w:cs="仿宋"/>
        </w:rPr>
        <w:t>进行客观评价，最终评价得分为88.07分，绩效评价级别为“良好”。详见表六：</w:t>
      </w:r>
    </w:p>
    <w:p w14:paraId="004487CE">
      <w:pPr>
        <w:pStyle w:val="4"/>
        <w:spacing w:line="560" w:lineRule="exact"/>
        <w:ind w:firstLine="643" w:firstLineChars="200"/>
        <w:jc w:val="center"/>
        <w:rPr>
          <w:rFonts w:ascii="仿宋" w:eastAsia="仿宋" w:cs="仿宋"/>
          <w:b/>
          <w:bCs/>
          <w:sz w:val="32"/>
          <w:szCs w:val="32"/>
        </w:rPr>
      </w:pPr>
      <w:r>
        <w:rPr>
          <w:rFonts w:hint="eastAsia" w:ascii="仿宋" w:eastAsia="仿宋" w:cs="仿宋"/>
          <w:b/>
          <w:bCs/>
          <w:sz w:val="32"/>
          <w:szCs w:val="32"/>
        </w:rPr>
        <w:t>表六   综合评价得分情况</w:t>
      </w:r>
    </w:p>
    <w:tbl>
      <w:tblPr>
        <w:tblStyle w:val="7"/>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828"/>
        <w:gridCol w:w="972"/>
        <w:gridCol w:w="855"/>
        <w:gridCol w:w="870"/>
        <w:gridCol w:w="870"/>
        <w:gridCol w:w="1068"/>
        <w:gridCol w:w="1013"/>
        <w:gridCol w:w="825"/>
      </w:tblGrid>
      <w:tr w14:paraId="0BF30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54" w:type="dxa"/>
            <w:tcBorders>
              <w:top w:val="single" w:color="auto" w:sz="4" w:space="0"/>
              <w:left w:val="single" w:color="auto" w:sz="4" w:space="0"/>
              <w:bottom w:val="single" w:color="auto" w:sz="4" w:space="0"/>
              <w:right w:val="single" w:color="auto" w:sz="4" w:space="0"/>
            </w:tcBorders>
            <w:noWrap/>
            <w:vAlign w:val="center"/>
          </w:tcPr>
          <w:p w14:paraId="6DEFDF0B">
            <w:pPr>
              <w:spacing w:line="240" w:lineRule="exact"/>
              <w:jc w:val="center"/>
              <w:rPr>
                <w:rFonts w:ascii="仿宋" w:hAnsi="仿宋" w:eastAsia="仿宋"/>
                <w:sz w:val="24"/>
              </w:rPr>
            </w:pPr>
            <w:r>
              <w:rPr>
                <w:rFonts w:hint="eastAsia" w:ascii="仿宋" w:hAnsi="仿宋" w:eastAsia="仿宋"/>
                <w:sz w:val="24"/>
              </w:rPr>
              <w:t>分 值</w:t>
            </w:r>
          </w:p>
        </w:tc>
        <w:tc>
          <w:tcPr>
            <w:tcW w:w="828" w:type="dxa"/>
            <w:tcBorders>
              <w:top w:val="single" w:color="auto" w:sz="4" w:space="0"/>
              <w:left w:val="single" w:color="auto" w:sz="4" w:space="0"/>
              <w:bottom w:val="single" w:color="auto" w:sz="4" w:space="0"/>
              <w:right w:val="single" w:color="auto" w:sz="4" w:space="0"/>
            </w:tcBorders>
            <w:noWrap/>
            <w:vAlign w:val="center"/>
          </w:tcPr>
          <w:p w14:paraId="4B2261D8">
            <w:pPr>
              <w:spacing w:line="240" w:lineRule="exact"/>
              <w:jc w:val="center"/>
              <w:rPr>
                <w:rFonts w:ascii="仿宋" w:hAnsi="仿宋" w:eastAsia="仿宋"/>
                <w:sz w:val="24"/>
              </w:rPr>
            </w:pPr>
            <w:r>
              <w:rPr>
                <w:rFonts w:hint="eastAsia" w:ascii="仿宋" w:hAnsi="仿宋" w:eastAsia="仿宋"/>
                <w:sz w:val="24"/>
              </w:rPr>
              <w:t>决策</w:t>
            </w:r>
          </w:p>
        </w:tc>
        <w:tc>
          <w:tcPr>
            <w:tcW w:w="972" w:type="dxa"/>
            <w:tcBorders>
              <w:top w:val="single" w:color="auto" w:sz="4" w:space="0"/>
              <w:left w:val="single" w:color="auto" w:sz="4" w:space="0"/>
              <w:bottom w:val="single" w:color="auto" w:sz="4" w:space="0"/>
              <w:right w:val="single" w:color="auto" w:sz="4" w:space="0"/>
            </w:tcBorders>
            <w:noWrap/>
            <w:vAlign w:val="center"/>
          </w:tcPr>
          <w:p w14:paraId="4C390BC7">
            <w:pPr>
              <w:spacing w:line="240" w:lineRule="exact"/>
              <w:jc w:val="center"/>
              <w:rPr>
                <w:rFonts w:ascii="仿宋" w:hAnsi="仿宋" w:eastAsia="仿宋"/>
                <w:sz w:val="24"/>
              </w:rPr>
            </w:pPr>
            <w:r>
              <w:rPr>
                <w:rFonts w:hint="eastAsia" w:ascii="仿宋" w:hAnsi="仿宋" w:eastAsia="仿宋"/>
                <w:sz w:val="24"/>
              </w:rPr>
              <w:t>过程</w:t>
            </w:r>
          </w:p>
        </w:tc>
        <w:tc>
          <w:tcPr>
            <w:tcW w:w="855" w:type="dxa"/>
            <w:tcBorders>
              <w:top w:val="single" w:color="auto" w:sz="4" w:space="0"/>
              <w:left w:val="single" w:color="auto" w:sz="4" w:space="0"/>
              <w:bottom w:val="single" w:color="auto" w:sz="4" w:space="0"/>
              <w:right w:val="single" w:color="auto" w:sz="4" w:space="0"/>
            </w:tcBorders>
            <w:noWrap/>
            <w:vAlign w:val="center"/>
          </w:tcPr>
          <w:p w14:paraId="03E86E5D">
            <w:pPr>
              <w:spacing w:line="240" w:lineRule="exact"/>
              <w:jc w:val="center"/>
              <w:rPr>
                <w:rFonts w:ascii="仿宋" w:hAnsi="仿宋" w:eastAsia="仿宋"/>
                <w:sz w:val="24"/>
              </w:rPr>
            </w:pPr>
            <w:r>
              <w:rPr>
                <w:rFonts w:hint="eastAsia" w:ascii="仿宋" w:hAnsi="仿宋" w:eastAsia="仿宋"/>
                <w:sz w:val="24"/>
              </w:rPr>
              <w:t>成本</w:t>
            </w:r>
          </w:p>
        </w:tc>
        <w:tc>
          <w:tcPr>
            <w:tcW w:w="870" w:type="dxa"/>
            <w:tcBorders>
              <w:top w:val="single" w:color="auto" w:sz="4" w:space="0"/>
              <w:left w:val="single" w:color="auto" w:sz="4" w:space="0"/>
              <w:bottom w:val="single" w:color="auto" w:sz="4" w:space="0"/>
              <w:right w:val="single" w:color="auto" w:sz="4" w:space="0"/>
            </w:tcBorders>
            <w:noWrap/>
            <w:vAlign w:val="center"/>
          </w:tcPr>
          <w:p w14:paraId="5883F93C">
            <w:pPr>
              <w:spacing w:line="240" w:lineRule="exact"/>
              <w:jc w:val="center"/>
              <w:rPr>
                <w:rFonts w:ascii="仿宋" w:hAnsi="仿宋" w:eastAsia="仿宋"/>
                <w:sz w:val="24"/>
              </w:rPr>
            </w:pPr>
            <w:r>
              <w:rPr>
                <w:rFonts w:hint="eastAsia" w:ascii="仿宋" w:hAnsi="仿宋" w:eastAsia="仿宋"/>
                <w:sz w:val="24"/>
              </w:rPr>
              <w:t>产出</w:t>
            </w:r>
          </w:p>
        </w:tc>
        <w:tc>
          <w:tcPr>
            <w:tcW w:w="870" w:type="dxa"/>
            <w:tcBorders>
              <w:top w:val="single" w:color="auto" w:sz="4" w:space="0"/>
              <w:left w:val="single" w:color="auto" w:sz="4" w:space="0"/>
              <w:bottom w:val="single" w:color="auto" w:sz="4" w:space="0"/>
              <w:right w:val="single" w:color="auto" w:sz="4" w:space="0"/>
            </w:tcBorders>
            <w:noWrap/>
            <w:vAlign w:val="center"/>
          </w:tcPr>
          <w:p w14:paraId="04F40AFE">
            <w:pPr>
              <w:spacing w:line="240" w:lineRule="exact"/>
              <w:jc w:val="center"/>
              <w:rPr>
                <w:rFonts w:ascii="仿宋" w:hAnsi="仿宋" w:eastAsia="仿宋"/>
                <w:sz w:val="24"/>
              </w:rPr>
            </w:pPr>
            <w:r>
              <w:rPr>
                <w:rFonts w:hint="eastAsia" w:ascii="仿宋" w:hAnsi="仿宋" w:eastAsia="仿宋"/>
                <w:sz w:val="24"/>
              </w:rPr>
              <w:t>效益</w:t>
            </w:r>
          </w:p>
        </w:tc>
        <w:tc>
          <w:tcPr>
            <w:tcW w:w="1068" w:type="dxa"/>
            <w:tcBorders>
              <w:top w:val="single" w:color="auto" w:sz="4" w:space="0"/>
              <w:left w:val="single" w:color="auto" w:sz="4" w:space="0"/>
              <w:bottom w:val="single" w:color="auto" w:sz="4" w:space="0"/>
              <w:right w:val="single" w:color="auto" w:sz="4" w:space="0"/>
            </w:tcBorders>
            <w:noWrap/>
            <w:vAlign w:val="center"/>
          </w:tcPr>
          <w:p w14:paraId="1FF76E45">
            <w:pPr>
              <w:spacing w:line="240" w:lineRule="exact"/>
              <w:jc w:val="center"/>
              <w:rPr>
                <w:rFonts w:ascii="仿宋" w:hAnsi="仿宋" w:eastAsia="仿宋"/>
                <w:sz w:val="24"/>
              </w:rPr>
            </w:pPr>
            <w:r>
              <w:rPr>
                <w:rFonts w:hint="eastAsia" w:ascii="仿宋" w:hAnsi="仿宋" w:eastAsia="仿宋"/>
                <w:sz w:val="24"/>
              </w:rPr>
              <w:t>满意度</w:t>
            </w:r>
          </w:p>
        </w:tc>
        <w:tc>
          <w:tcPr>
            <w:tcW w:w="1013" w:type="dxa"/>
            <w:tcBorders>
              <w:top w:val="single" w:color="auto" w:sz="4" w:space="0"/>
              <w:left w:val="single" w:color="auto" w:sz="4" w:space="0"/>
              <w:bottom w:val="single" w:color="auto" w:sz="4" w:space="0"/>
              <w:right w:val="single" w:color="auto" w:sz="4" w:space="0"/>
            </w:tcBorders>
            <w:noWrap/>
            <w:vAlign w:val="center"/>
          </w:tcPr>
          <w:p w14:paraId="746BD9C3">
            <w:pPr>
              <w:spacing w:line="240" w:lineRule="exact"/>
              <w:jc w:val="center"/>
              <w:rPr>
                <w:rFonts w:ascii="仿宋" w:hAnsi="仿宋" w:eastAsia="仿宋"/>
                <w:sz w:val="24"/>
              </w:rPr>
            </w:pPr>
            <w:r>
              <w:rPr>
                <w:rFonts w:hint="eastAsia" w:ascii="仿宋" w:hAnsi="仿宋" w:eastAsia="仿宋"/>
                <w:sz w:val="24"/>
              </w:rPr>
              <w:t>合计</w:t>
            </w:r>
          </w:p>
        </w:tc>
        <w:tc>
          <w:tcPr>
            <w:tcW w:w="825" w:type="dxa"/>
            <w:tcBorders>
              <w:top w:val="single" w:color="auto" w:sz="4" w:space="0"/>
              <w:left w:val="single" w:color="auto" w:sz="4" w:space="0"/>
              <w:bottom w:val="single" w:color="auto" w:sz="4" w:space="0"/>
              <w:right w:val="single" w:color="auto" w:sz="4" w:space="0"/>
            </w:tcBorders>
            <w:noWrap/>
            <w:vAlign w:val="center"/>
          </w:tcPr>
          <w:p w14:paraId="6060BA7E">
            <w:pPr>
              <w:spacing w:line="240" w:lineRule="exact"/>
              <w:jc w:val="center"/>
              <w:rPr>
                <w:rFonts w:ascii="仿宋" w:hAnsi="仿宋" w:eastAsia="仿宋"/>
                <w:sz w:val="24"/>
              </w:rPr>
            </w:pPr>
            <w:r>
              <w:rPr>
                <w:rFonts w:hint="eastAsia" w:ascii="仿宋" w:hAnsi="仿宋" w:eastAsia="仿宋"/>
                <w:sz w:val="24"/>
              </w:rPr>
              <w:t>等级</w:t>
            </w:r>
          </w:p>
        </w:tc>
      </w:tr>
      <w:tr w14:paraId="5AD80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54" w:type="dxa"/>
            <w:tcBorders>
              <w:top w:val="single" w:color="auto" w:sz="4" w:space="0"/>
              <w:left w:val="single" w:color="auto" w:sz="4" w:space="0"/>
              <w:bottom w:val="single" w:color="auto" w:sz="4" w:space="0"/>
              <w:right w:val="single" w:color="auto" w:sz="4" w:space="0"/>
            </w:tcBorders>
            <w:noWrap/>
            <w:vAlign w:val="center"/>
          </w:tcPr>
          <w:p w14:paraId="48D209C2">
            <w:pPr>
              <w:spacing w:line="240" w:lineRule="exact"/>
              <w:jc w:val="center"/>
              <w:rPr>
                <w:rFonts w:ascii="仿宋" w:hAnsi="仿宋" w:eastAsia="仿宋"/>
                <w:sz w:val="24"/>
              </w:rPr>
            </w:pPr>
            <w:r>
              <w:rPr>
                <w:rFonts w:hint="eastAsia" w:ascii="仿宋" w:hAnsi="仿宋" w:eastAsia="仿宋"/>
                <w:sz w:val="24"/>
              </w:rPr>
              <w:t>分 值</w:t>
            </w:r>
          </w:p>
        </w:tc>
        <w:tc>
          <w:tcPr>
            <w:tcW w:w="828" w:type="dxa"/>
            <w:tcBorders>
              <w:top w:val="single" w:color="auto" w:sz="4" w:space="0"/>
              <w:left w:val="single" w:color="auto" w:sz="4" w:space="0"/>
              <w:bottom w:val="single" w:color="auto" w:sz="4" w:space="0"/>
              <w:right w:val="single" w:color="auto" w:sz="4" w:space="0"/>
            </w:tcBorders>
            <w:noWrap/>
            <w:vAlign w:val="center"/>
          </w:tcPr>
          <w:p w14:paraId="40620C63">
            <w:pPr>
              <w:spacing w:line="240" w:lineRule="exact"/>
              <w:jc w:val="center"/>
              <w:rPr>
                <w:rFonts w:ascii="仿宋" w:hAnsi="仿宋" w:eastAsia="仿宋"/>
                <w:sz w:val="24"/>
              </w:rPr>
            </w:pPr>
            <w:r>
              <w:rPr>
                <w:rFonts w:hint="eastAsia" w:ascii="仿宋" w:hAnsi="仿宋" w:eastAsia="仿宋"/>
                <w:sz w:val="24"/>
              </w:rPr>
              <w:t>12</w:t>
            </w:r>
          </w:p>
        </w:tc>
        <w:tc>
          <w:tcPr>
            <w:tcW w:w="972" w:type="dxa"/>
            <w:tcBorders>
              <w:top w:val="single" w:color="auto" w:sz="4" w:space="0"/>
              <w:left w:val="single" w:color="auto" w:sz="4" w:space="0"/>
              <w:bottom w:val="single" w:color="auto" w:sz="4" w:space="0"/>
              <w:right w:val="single" w:color="auto" w:sz="4" w:space="0"/>
            </w:tcBorders>
            <w:noWrap/>
            <w:vAlign w:val="center"/>
          </w:tcPr>
          <w:p w14:paraId="17FE2CAF">
            <w:pPr>
              <w:spacing w:line="240" w:lineRule="exact"/>
              <w:jc w:val="center"/>
              <w:rPr>
                <w:rFonts w:ascii="仿宋" w:hAnsi="仿宋" w:eastAsia="仿宋"/>
                <w:sz w:val="24"/>
              </w:rPr>
            </w:pPr>
            <w:r>
              <w:rPr>
                <w:rFonts w:hint="eastAsia" w:ascii="仿宋" w:hAnsi="仿宋" w:eastAsia="仿宋"/>
                <w:sz w:val="24"/>
              </w:rPr>
              <w:t>13</w:t>
            </w:r>
          </w:p>
        </w:tc>
        <w:tc>
          <w:tcPr>
            <w:tcW w:w="855" w:type="dxa"/>
            <w:tcBorders>
              <w:top w:val="single" w:color="auto" w:sz="4" w:space="0"/>
              <w:left w:val="single" w:color="auto" w:sz="4" w:space="0"/>
              <w:bottom w:val="single" w:color="auto" w:sz="4" w:space="0"/>
              <w:right w:val="single" w:color="auto" w:sz="4" w:space="0"/>
            </w:tcBorders>
            <w:noWrap/>
            <w:vAlign w:val="center"/>
          </w:tcPr>
          <w:p w14:paraId="57345BA6">
            <w:pPr>
              <w:spacing w:line="240" w:lineRule="exact"/>
              <w:jc w:val="center"/>
              <w:rPr>
                <w:rFonts w:ascii="仿宋" w:hAnsi="仿宋" w:eastAsia="仿宋"/>
                <w:sz w:val="24"/>
              </w:rPr>
            </w:pPr>
            <w:r>
              <w:rPr>
                <w:rFonts w:hint="eastAsia" w:ascii="仿宋" w:hAnsi="仿宋" w:eastAsia="仿宋"/>
                <w:sz w:val="24"/>
              </w:rPr>
              <w:t>14</w:t>
            </w:r>
          </w:p>
        </w:tc>
        <w:tc>
          <w:tcPr>
            <w:tcW w:w="870" w:type="dxa"/>
            <w:tcBorders>
              <w:top w:val="single" w:color="auto" w:sz="4" w:space="0"/>
              <w:left w:val="single" w:color="auto" w:sz="4" w:space="0"/>
              <w:bottom w:val="single" w:color="auto" w:sz="4" w:space="0"/>
              <w:right w:val="single" w:color="auto" w:sz="4" w:space="0"/>
            </w:tcBorders>
            <w:noWrap/>
            <w:vAlign w:val="center"/>
          </w:tcPr>
          <w:p w14:paraId="07B7A9AE">
            <w:pPr>
              <w:spacing w:line="240" w:lineRule="exact"/>
              <w:jc w:val="center"/>
              <w:rPr>
                <w:rFonts w:ascii="仿宋" w:hAnsi="仿宋" w:eastAsia="仿宋"/>
                <w:sz w:val="24"/>
              </w:rPr>
            </w:pPr>
            <w:r>
              <w:rPr>
                <w:rFonts w:hint="eastAsia" w:ascii="仿宋" w:hAnsi="仿宋" w:eastAsia="仿宋"/>
                <w:sz w:val="24"/>
              </w:rPr>
              <w:t>32</w:t>
            </w:r>
          </w:p>
        </w:tc>
        <w:tc>
          <w:tcPr>
            <w:tcW w:w="870" w:type="dxa"/>
            <w:tcBorders>
              <w:top w:val="single" w:color="auto" w:sz="4" w:space="0"/>
              <w:left w:val="single" w:color="auto" w:sz="4" w:space="0"/>
              <w:bottom w:val="single" w:color="auto" w:sz="4" w:space="0"/>
              <w:right w:val="single" w:color="auto" w:sz="4" w:space="0"/>
            </w:tcBorders>
            <w:noWrap/>
            <w:vAlign w:val="center"/>
          </w:tcPr>
          <w:p w14:paraId="27E070BE">
            <w:pPr>
              <w:spacing w:line="240" w:lineRule="exact"/>
              <w:jc w:val="center"/>
              <w:rPr>
                <w:rFonts w:ascii="仿宋" w:hAnsi="仿宋" w:eastAsia="仿宋"/>
                <w:sz w:val="24"/>
              </w:rPr>
            </w:pPr>
            <w:r>
              <w:rPr>
                <w:rFonts w:hint="eastAsia" w:ascii="仿宋" w:hAnsi="仿宋" w:eastAsia="仿宋"/>
                <w:sz w:val="24"/>
              </w:rPr>
              <w:t>19</w:t>
            </w:r>
          </w:p>
        </w:tc>
        <w:tc>
          <w:tcPr>
            <w:tcW w:w="1068" w:type="dxa"/>
            <w:tcBorders>
              <w:top w:val="single" w:color="auto" w:sz="4" w:space="0"/>
              <w:left w:val="single" w:color="auto" w:sz="4" w:space="0"/>
              <w:bottom w:val="single" w:color="auto" w:sz="4" w:space="0"/>
              <w:right w:val="single" w:color="auto" w:sz="4" w:space="0"/>
            </w:tcBorders>
            <w:noWrap/>
            <w:vAlign w:val="center"/>
          </w:tcPr>
          <w:p w14:paraId="55765D8E">
            <w:pPr>
              <w:spacing w:line="240" w:lineRule="exact"/>
              <w:jc w:val="center"/>
              <w:rPr>
                <w:rFonts w:ascii="仿宋" w:hAnsi="仿宋" w:eastAsia="仿宋"/>
                <w:sz w:val="24"/>
              </w:rPr>
            </w:pPr>
            <w:r>
              <w:rPr>
                <w:rFonts w:hint="eastAsia" w:ascii="仿宋" w:hAnsi="仿宋" w:eastAsia="仿宋"/>
                <w:sz w:val="24"/>
              </w:rPr>
              <w:t>10</w:t>
            </w:r>
          </w:p>
        </w:tc>
        <w:tc>
          <w:tcPr>
            <w:tcW w:w="1013" w:type="dxa"/>
            <w:tcBorders>
              <w:top w:val="single" w:color="auto" w:sz="4" w:space="0"/>
              <w:left w:val="single" w:color="auto" w:sz="4" w:space="0"/>
              <w:bottom w:val="single" w:color="auto" w:sz="4" w:space="0"/>
              <w:right w:val="single" w:color="auto" w:sz="4" w:space="0"/>
            </w:tcBorders>
            <w:noWrap/>
            <w:vAlign w:val="center"/>
          </w:tcPr>
          <w:p w14:paraId="393C355E">
            <w:pPr>
              <w:spacing w:line="240" w:lineRule="exact"/>
              <w:jc w:val="center"/>
              <w:rPr>
                <w:rFonts w:ascii="仿宋" w:hAnsi="仿宋" w:eastAsia="仿宋"/>
                <w:sz w:val="24"/>
              </w:rPr>
            </w:pPr>
            <w:r>
              <w:rPr>
                <w:rFonts w:hint="eastAsia" w:ascii="仿宋" w:hAnsi="仿宋" w:eastAsia="仿宋"/>
                <w:sz w:val="24"/>
              </w:rPr>
              <w:t>100</w:t>
            </w:r>
          </w:p>
        </w:tc>
        <w:tc>
          <w:tcPr>
            <w:tcW w:w="825" w:type="dxa"/>
            <w:tcBorders>
              <w:top w:val="single" w:color="auto" w:sz="4" w:space="0"/>
              <w:left w:val="single" w:color="auto" w:sz="4" w:space="0"/>
              <w:bottom w:val="single" w:color="auto" w:sz="4" w:space="0"/>
              <w:right w:val="single" w:color="auto" w:sz="4" w:space="0"/>
            </w:tcBorders>
            <w:noWrap/>
            <w:vAlign w:val="center"/>
          </w:tcPr>
          <w:p w14:paraId="083C615C">
            <w:pPr>
              <w:spacing w:line="240" w:lineRule="exact"/>
              <w:jc w:val="center"/>
              <w:rPr>
                <w:rFonts w:ascii="仿宋" w:hAnsi="仿宋" w:eastAsia="仿宋"/>
                <w:sz w:val="24"/>
              </w:rPr>
            </w:pPr>
          </w:p>
        </w:tc>
      </w:tr>
      <w:tr w14:paraId="1408F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54" w:type="dxa"/>
            <w:tcBorders>
              <w:top w:val="single" w:color="auto" w:sz="4" w:space="0"/>
              <w:left w:val="single" w:color="auto" w:sz="4" w:space="0"/>
              <w:bottom w:val="single" w:color="auto" w:sz="4" w:space="0"/>
              <w:right w:val="single" w:color="auto" w:sz="4" w:space="0"/>
            </w:tcBorders>
            <w:noWrap/>
            <w:vAlign w:val="center"/>
          </w:tcPr>
          <w:p w14:paraId="6DA42964">
            <w:pPr>
              <w:spacing w:line="240" w:lineRule="exact"/>
              <w:jc w:val="center"/>
              <w:rPr>
                <w:rFonts w:ascii="仿宋" w:hAnsi="仿宋" w:eastAsia="仿宋"/>
                <w:sz w:val="24"/>
              </w:rPr>
            </w:pPr>
            <w:r>
              <w:rPr>
                <w:rFonts w:hint="eastAsia" w:ascii="仿宋" w:hAnsi="仿宋" w:eastAsia="仿宋"/>
                <w:sz w:val="24"/>
              </w:rPr>
              <w:t>得 分</w:t>
            </w:r>
          </w:p>
        </w:tc>
        <w:tc>
          <w:tcPr>
            <w:tcW w:w="828" w:type="dxa"/>
            <w:tcBorders>
              <w:top w:val="single" w:color="auto" w:sz="4" w:space="0"/>
              <w:left w:val="single" w:color="auto" w:sz="4" w:space="0"/>
              <w:bottom w:val="single" w:color="auto" w:sz="4" w:space="0"/>
              <w:right w:val="single" w:color="auto" w:sz="4" w:space="0"/>
            </w:tcBorders>
            <w:noWrap/>
            <w:vAlign w:val="center"/>
          </w:tcPr>
          <w:p w14:paraId="6552434D">
            <w:pPr>
              <w:spacing w:line="240" w:lineRule="exact"/>
              <w:jc w:val="center"/>
              <w:rPr>
                <w:rFonts w:ascii="仿宋" w:hAnsi="仿宋" w:eastAsia="仿宋"/>
                <w:sz w:val="24"/>
              </w:rPr>
            </w:pPr>
            <w:r>
              <w:rPr>
                <w:rFonts w:hint="eastAsia" w:ascii="仿宋" w:hAnsi="仿宋" w:eastAsia="仿宋"/>
                <w:sz w:val="24"/>
              </w:rPr>
              <w:t>12</w:t>
            </w:r>
          </w:p>
        </w:tc>
        <w:tc>
          <w:tcPr>
            <w:tcW w:w="972" w:type="dxa"/>
            <w:tcBorders>
              <w:top w:val="single" w:color="auto" w:sz="4" w:space="0"/>
              <w:left w:val="single" w:color="auto" w:sz="4" w:space="0"/>
              <w:bottom w:val="single" w:color="auto" w:sz="4" w:space="0"/>
              <w:right w:val="single" w:color="auto" w:sz="4" w:space="0"/>
            </w:tcBorders>
            <w:noWrap/>
            <w:vAlign w:val="center"/>
          </w:tcPr>
          <w:p w14:paraId="64DC9F80">
            <w:pPr>
              <w:spacing w:line="240" w:lineRule="exact"/>
              <w:jc w:val="center"/>
              <w:rPr>
                <w:rFonts w:ascii="仿宋" w:hAnsi="仿宋" w:eastAsia="仿宋"/>
                <w:sz w:val="24"/>
              </w:rPr>
            </w:pPr>
            <w:r>
              <w:rPr>
                <w:rFonts w:hint="eastAsia" w:ascii="仿宋" w:hAnsi="仿宋" w:eastAsia="仿宋"/>
                <w:sz w:val="24"/>
              </w:rPr>
              <w:t>12.87</w:t>
            </w:r>
          </w:p>
        </w:tc>
        <w:tc>
          <w:tcPr>
            <w:tcW w:w="855" w:type="dxa"/>
            <w:tcBorders>
              <w:top w:val="single" w:color="auto" w:sz="4" w:space="0"/>
              <w:left w:val="single" w:color="auto" w:sz="4" w:space="0"/>
              <w:bottom w:val="single" w:color="auto" w:sz="4" w:space="0"/>
              <w:right w:val="single" w:color="auto" w:sz="4" w:space="0"/>
            </w:tcBorders>
            <w:noWrap/>
            <w:vAlign w:val="center"/>
          </w:tcPr>
          <w:p w14:paraId="21E75668">
            <w:pPr>
              <w:spacing w:line="240" w:lineRule="exact"/>
              <w:jc w:val="center"/>
              <w:rPr>
                <w:rFonts w:ascii="仿宋" w:hAnsi="仿宋" w:eastAsia="仿宋"/>
                <w:sz w:val="24"/>
              </w:rPr>
            </w:pPr>
            <w:r>
              <w:rPr>
                <w:rFonts w:hint="eastAsia" w:ascii="仿宋" w:hAnsi="仿宋" w:eastAsia="仿宋"/>
                <w:sz w:val="24"/>
              </w:rPr>
              <w:t>14</w:t>
            </w:r>
          </w:p>
        </w:tc>
        <w:tc>
          <w:tcPr>
            <w:tcW w:w="870" w:type="dxa"/>
            <w:tcBorders>
              <w:top w:val="single" w:color="auto" w:sz="4" w:space="0"/>
              <w:left w:val="single" w:color="auto" w:sz="4" w:space="0"/>
              <w:bottom w:val="single" w:color="auto" w:sz="4" w:space="0"/>
              <w:right w:val="single" w:color="auto" w:sz="4" w:space="0"/>
            </w:tcBorders>
            <w:noWrap/>
            <w:vAlign w:val="center"/>
          </w:tcPr>
          <w:p w14:paraId="2CE30CCA">
            <w:pPr>
              <w:spacing w:line="240" w:lineRule="exact"/>
              <w:jc w:val="center"/>
              <w:rPr>
                <w:rFonts w:ascii="仿宋" w:hAnsi="仿宋" w:eastAsia="仿宋"/>
                <w:sz w:val="24"/>
              </w:rPr>
            </w:pPr>
            <w:r>
              <w:rPr>
                <w:rFonts w:hint="eastAsia" w:ascii="仿宋" w:hAnsi="仿宋" w:eastAsia="仿宋"/>
                <w:sz w:val="24"/>
              </w:rPr>
              <w:t>23</w:t>
            </w:r>
          </w:p>
        </w:tc>
        <w:tc>
          <w:tcPr>
            <w:tcW w:w="870" w:type="dxa"/>
            <w:tcBorders>
              <w:top w:val="single" w:color="auto" w:sz="4" w:space="0"/>
              <w:left w:val="single" w:color="auto" w:sz="4" w:space="0"/>
              <w:bottom w:val="single" w:color="auto" w:sz="4" w:space="0"/>
              <w:right w:val="single" w:color="auto" w:sz="4" w:space="0"/>
            </w:tcBorders>
            <w:noWrap/>
            <w:vAlign w:val="center"/>
          </w:tcPr>
          <w:p w14:paraId="26114ED4">
            <w:pPr>
              <w:spacing w:line="240" w:lineRule="exact"/>
              <w:jc w:val="center"/>
              <w:rPr>
                <w:rFonts w:ascii="仿宋" w:hAnsi="仿宋" w:eastAsia="仿宋"/>
                <w:sz w:val="24"/>
              </w:rPr>
            </w:pPr>
            <w:r>
              <w:rPr>
                <w:rFonts w:hint="eastAsia" w:ascii="仿宋" w:hAnsi="仿宋" w:eastAsia="仿宋"/>
                <w:sz w:val="24"/>
              </w:rPr>
              <w:t>17.2</w:t>
            </w:r>
          </w:p>
        </w:tc>
        <w:tc>
          <w:tcPr>
            <w:tcW w:w="1068" w:type="dxa"/>
            <w:tcBorders>
              <w:top w:val="single" w:color="auto" w:sz="4" w:space="0"/>
              <w:left w:val="single" w:color="auto" w:sz="4" w:space="0"/>
              <w:bottom w:val="single" w:color="auto" w:sz="4" w:space="0"/>
              <w:right w:val="single" w:color="auto" w:sz="4" w:space="0"/>
            </w:tcBorders>
            <w:noWrap/>
            <w:vAlign w:val="center"/>
          </w:tcPr>
          <w:p w14:paraId="33F83AAB">
            <w:pPr>
              <w:spacing w:line="240" w:lineRule="exact"/>
              <w:jc w:val="center"/>
              <w:rPr>
                <w:rFonts w:ascii="仿宋" w:hAnsi="仿宋" w:eastAsia="仿宋"/>
                <w:sz w:val="24"/>
              </w:rPr>
            </w:pPr>
            <w:r>
              <w:rPr>
                <w:rFonts w:hint="eastAsia" w:ascii="仿宋" w:hAnsi="仿宋" w:eastAsia="仿宋"/>
                <w:sz w:val="24"/>
              </w:rPr>
              <w:t>9</w:t>
            </w:r>
          </w:p>
        </w:tc>
        <w:tc>
          <w:tcPr>
            <w:tcW w:w="1013" w:type="dxa"/>
            <w:tcBorders>
              <w:top w:val="single" w:color="auto" w:sz="4" w:space="0"/>
              <w:left w:val="single" w:color="auto" w:sz="4" w:space="0"/>
              <w:bottom w:val="single" w:color="auto" w:sz="4" w:space="0"/>
              <w:right w:val="single" w:color="auto" w:sz="4" w:space="0"/>
            </w:tcBorders>
            <w:noWrap/>
            <w:vAlign w:val="center"/>
          </w:tcPr>
          <w:p w14:paraId="30516F05">
            <w:pPr>
              <w:spacing w:line="240" w:lineRule="exact"/>
              <w:jc w:val="center"/>
              <w:rPr>
                <w:rFonts w:ascii="仿宋" w:hAnsi="仿宋" w:eastAsia="仿宋"/>
                <w:sz w:val="24"/>
              </w:rPr>
            </w:pPr>
            <w:r>
              <w:rPr>
                <w:rFonts w:hint="eastAsia" w:ascii="仿宋" w:hAnsi="仿宋" w:eastAsia="仿宋"/>
                <w:sz w:val="24"/>
              </w:rPr>
              <w:t>88.07</w:t>
            </w:r>
          </w:p>
        </w:tc>
        <w:tc>
          <w:tcPr>
            <w:tcW w:w="825" w:type="dxa"/>
            <w:tcBorders>
              <w:top w:val="single" w:color="auto" w:sz="4" w:space="0"/>
              <w:left w:val="single" w:color="auto" w:sz="4" w:space="0"/>
              <w:bottom w:val="single" w:color="auto" w:sz="4" w:space="0"/>
              <w:right w:val="single" w:color="auto" w:sz="4" w:space="0"/>
            </w:tcBorders>
            <w:noWrap/>
            <w:vAlign w:val="center"/>
          </w:tcPr>
          <w:p w14:paraId="75546C29">
            <w:pPr>
              <w:spacing w:line="240" w:lineRule="exact"/>
              <w:jc w:val="center"/>
              <w:rPr>
                <w:rFonts w:ascii="仿宋" w:hAnsi="仿宋" w:eastAsia="仿宋"/>
                <w:sz w:val="24"/>
              </w:rPr>
            </w:pPr>
            <w:r>
              <w:rPr>
                <w:rFonts w:hint="eastAsia" w:ascii="仿宋" w:hAnsi="仿宋" w:eastAsia="仿宋"/>
                <w:sz w:val="24"/>
              </w:rPr>
              <w:t>良好</w:t>
            </w:r>
          </w:p>
        </w:tc>
      </w:tr>
    </w:tbl>
    <w:p w14:paraId="3214367E">
      <w:pPr>
        <w:pStyle w:val="4"/>
        <w:ind w:firstLine="360"/>
      </w:pPr>
    </w:p>
    <w:p w14:paraId="4C4A4E38">
      <w:pPr>
        <w:spacing w:line="560" w:lineRule="exact"/>
        <w:ind w:firstLine="482" w:firstLineChars="150"/>
        <w:outlineLvl w:val="1"/>
        <w:rPr>
          <w:rFonts w:ascii="仿宋_GB2312" w:hAnsi="仿宋_GB2312" w:eastAsia="仿宋_GB2312" w:cs="仿宋_GB2312"/>
          <w:sz w:val="32"/>
          <w:szCs w:val="32"/>
        </w:rPr>
      </w:pPr>
      <w:r>
        <w:rPr>
          <w:rFonts w:hint="eastAsia" w:ascii="楷体" w:eastAsia="楷体" w:cs="楷体"/>
          <w:b/>
          <w:bCs/>
          <w:sz w:val="32"/>
          <w:szCs w:val="32"/>
        </w:rPr>
        <w:t>（二）评价结论</w:t>
      </w:r>
    </w:p>
    <w:p w14:paraId="06C5F302">
      <w:pPr>
        <w:pStyle w:val="10"/>
        <w:ind w:firstLine="640"/>
        <w:rPr>
          <w:rFonts w:ascii="仿宋" w:eastAsia="仿宋" w:cs="仿宋"/>
        </w:rPr>
      </w:pPr>
      <w:r>
        <w:rPr>
          <w:rFonts w:hint="eastAsia" w:ascii="仿宋" w:eastAsia="仿宋" w:cs="仿宋"/>
        </w:rPr>
        <w:t>通过综合评价分析，评价组认为</w:t>
      </w:r>
      <w:r>
        <w:rPr>
          <w:rFonts w:ascii="仿宋" w:eastAsia="仿宋" w:cs="仿宋"/>
        </w:rPr>
        <w:t>总体来看，</w:t>
      </w:r>
      <w:r>
        <w:rPr>
          <w:rFonts w:hint="eastAsia" w:ascii="仿宋" w:hAnsi="Times New Roman" w:eastAsia="仿宋" w:cs="仿宋"/>
          <w:sz w:val="32"/>
          <w:szCs w:val="32"/>
          <w:lang w:val="en-US" w:eastAsia="zh-CN"/>
        </w:rPr>
        <w:t>2023年硖石镇车辙村蛋鸡智能化养殖项目</w:t>
      </w:r>
      <w:r>
        <w:rPr>
          <w:rFonts w:ascii="仿宋" w:eastAsia="仿宋" w:cs="仿宋"/>
        </w:rPr>
        <w:t>实施取得了一定成效。项目立项依据充分、预算编制</w:t>
      </w:r>
      <w:r>
        <w:rPr>
          <w:rFonts w:hint="eastAsia" w:ascii="仿宋" w:eastAsia="仿宋" w:cs="仿宋"/>
        </w:rPr>
        <w:t>精准、资金使用严谨、执行进度良好、项目管理规范</w:t>
      </w:r>
      <w:r>
        <w:rPr>
          <w:rFonts w:ascii="仿宋" w:eastAsia="仿宋" w:cs="仿宋"/>
        </w:rPr>
        <w:t>。通过项目实施，进一步壮大了村级集体经济收入，带动了农村产业发展振兴，实现了群众家门口就业夙愿。但在项目实施过程中仍存在部分</w:t>
      </w:r>
      <w:r>
        <w:rPr>
          <w:rFonts w:hint="eastAsia" w:ascii="仿宋" w:eastAsia="仿宋" w:cs="仿宋"/>
        </w:rPr>
        <w:t>项目建设进度较慢、项目资金预算不实等</w:t>
      </w:r>
      <w:r>
        <w:rPr>
          <w:rFonts w:ascii="仿宋" w:eastAsia="仿宋" w:cs="仿宋"/>
        </w:rPr>
        <w:t>问题，应当引起相关部门重视，采取切实措施加以解决。</w:t>
      </w:r>
    </w:p>
    <w:p w14:paraId="48062DFD">
      <w:pPr>
        <w:spacing w:line="56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四、绩效指标分析</w:t>
      </w:r>
    </w:p>
    <w:p w14:paraId="23ECED9C">
      <w:pPr>
        <w:spacing w:line="560" w:lineRule="exact"/>
        <w:ind w:firstLine="482" w:firstLineChars="150"/>
        <w:outlineLvl w:val="1"/>
        <w:rPr>
          <w:rFonts w:ascii="仿宋" w:eastAsia="仿宋" w:cs="仿宋"/>
          <w:sz w:val="32"/>
          <w:szCs w:val="32"/>
        </w:rPr>
      </w:pPr>
      <w:r>
        <w:rPr>
          <w:rFonts w:hint="eastAsia" w:ascii="楷体" w:eastAsia="楷体" w:cs="楷体"/>
          <w:b/>
          <w:bCs/>
          <w:sz w:val="32"/>
          <w:szCs w:val="32"/>
        </w:rPr>
        <w:t>（一）决策。</w:t>
      </w:r>
      <w:r>
        <w:rPr>
          <w:rFonts w:hint="eastAsia" w:ascii="仿宋" w:eastAsia="仿宋" w:cs="仿宋"/>
          <w:sz w:val="32"/>
          <w:szCs w:val="32"/>
        </w:rPr>
        <w:t>该指标分值12分，得分12分。详见表七：</w:t>
      </w:r>
    </w:p>
    <w:p w14:paraId="559BA882">
      <w:pPr>
        <w:pStyle w:val="4"/>
        <w:spacing w:line="560" w:lineRule="exact"/>
        <w:ind w:firstLine="643" w:firstLineChars="200"/>
        <w:jc w:val="center"/>
        <w:rPr>
          <w:rFonts w:ascii="仿宋" w:eastAsia="仿宋" w:cs="仿宋"/>
          <w:b/>
          <w:bCs/>
          <w:sz w:val="32"/>
          <w:szCs w:val="32"/>
        </w:rPr>
      </w:pPr>
      <w:r>
        <w:rPr>
          <w:rFonts w:hint="eastAsia" w:ascii="仿宋" w:eastAsia="仿宋" w:cs="仿宋"/>
          <w:b/>
          <w:bCs/>
          <w:sz w:val="32"/>
          <w:szCs w:val="32"/>
        </w:rPr>
        <w:t>表七   决策指标得分表</w:t>
      </w:r>
    </w:p>
    <w:tbl>
      <w:tblPr>
        <w:tblStyle w:val="7"/>
        <w:tblW w:w="8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1453"/>
        <w:gridCol w:w="2491"/>
        <w:gridCol w:w="1147"/>
        <w:gridCol w:w="1255"/>
      </w:tblGrid>
      <w:tr w14:paraId="7D34A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718" w:type="dxa"/>
            <w:tcBorders>
              <w:top w:val="single" w:color="auto" w:sz="4" w:space="0"/>
              <w:left w:val="single" w:color="auto" w:sz="4" w:space="0"/>
              <w:bottom w:val="single" w:color="auto" w:sz="4" w:space="0"/>
              <w:right w:val="single" w:color="auto" w:sz="4" w:space="0"/>
            </w:tcBorders>
            <w:noWrap/>
            <w:vAlign w:val="center"/>
          </w:tcPr>
          <w:p w14:paraId="124179A2">
            <w:pPr>
              <w:jc w:val="center"/>
              <w:rPr>
                <w:rFonts w:ascii="宋体" w:cs="宋体"/>
                <w:b/>
                <w:bCs/>
                <w:sz w:val="18"/>
                <w:szCs w:val="18"/>
              </w:rPr>
            </w:pPr>
            <w:r>
              <w:rPr>
                <w:rFonts w:hint="eastAsia" w:ascii="宋体" w:cs="宋体"/>
                <w:b/>
                <w:bCs/>
                <w:sz w:val="18"/>
                <w:szCs w:val="18"/>
              </w:rPr>
              <w:t>一级指标</w:t>
            </w:r>
          </w:p>
        </w:tc>
        <w:tc>
          <w:tcPr>
            <w:tcW w:w="1453" w:type="dxa"/>
            <w:tcBorders>
              <w:top w:val="single" w:color="auto" w:sz="4" w:space="0"/>
              <w:left w:val="single" w:color="auto" w:sz="4" w:space="0"/>
              <w:bottom w:val="single" w:color="auto" w:sz="4" w:space="0"/>
              <w:right w:val="single" w:color="auto" w:sz="4" w:space="0"/>
            </w:tcBorders>
            <w:noWrap/>
            <w:vAlign w:val="center"/>
          </w:tcPr>
          <w:p w14:paraId="72C384AE">
            <w:pPr>
              <w:jc w:val="center"/>
              <w:rPr>
                <w:rFonts w:ascii="宋体" w:cs="宋体"/>
                <w:b/>
                <w:bCs/>
                <w:sz w:val="18"/>
                <w:szCs w:val="18"/>
              </w:rPr>
            </w:pPr>
            <w:r>
              <w:rPr>
                <w:rFonts w:hint="eastAsia" w:ascii="宋体" w:cs="宋体"/>
                <w:b/>
                <w:bCs/>
                <w:sz w:val="18"/>
                <w:szCs w:val="18"/>
              </w:rPr>
              <w:t>二级指标</w:t>
            </w:r>
          </w:p>
        </w:tc>
        <w:tc>
          <w:tcPr>
            <w:tcW w:w="2491" w:type="dxa"/>
            <w:tcBorders>
              <w:top w:val="single" w:color="auto" w:sz="4" w:space="0"/>
              <w:left w:val="single" w:color="auto" w:sz="4" w:space="0"/>
              <w:bottom w:val="single" w:color="auto" w:sz="4" w:space="0"/>
              <w:right w:val="single" w:color="auto" w:sz="4" w:space="0"/>
            </w:tcBorders>
            <w:noWrap/>
            <w:vAlign w:val="center"/>
          </w:tcPr>
          <w:p w14:paraId="24E732B6">
            <w:pPr>
              <w:jc w:val="center"/>
              <w:rPr>
                <w:rFonts w:ascii="宋体" w:cs="宋体"/>
                <w:b/>
                <w:bCs/>
                <w:sz w:val="18"/>
                <w:szCs w:val="18"/>
              </w:rPr>
            </w:pPr>
            <w:r>
              <w:rPr>
                <w:rFonts w:hint="eastAsia" w:ascii="宋体" w:cs="宋体"/>
                <w:b/>
                <w:bCs/>
                <w:sz w:val="18"/>
                <w:szCs w:val="18"/>
              </w:rPr>
              <w:t>三级指标</w:t>
            </w:r>
          </w:p>
        </w:tc>
        <w:tc>
          <w:tcPr>
            <w:tcW w:w="1147" w:type="dxa"/>
            <w:tcBorders>
              <w:top w:val="single" w:color="auto" w:sz="4" w:space="0"/>
              <w:left w:val="single" w:color="auto" w:sz="4" w:space="0"/>
              <w:bottom w:val="single" w:color="auto" w:sz="4" w:space="0"/>
              <w:right w:val="single" w:color="auto" w:sz="4" w:space="0"/>
            </w:tcBorders>
            <w:noWrap/>
            <w:vAlign w:val="center"/>
          </w:tcPr>
          <w:p w14:paraId="294D8578">
            <w:pPr>
              <w:jc w:val="center"/>
              <w:rPr>
                <w:rFonts w:ascii="宋体" w:cs="宋体"/>
                <w:b/>
                <w:bCs/>
                <w:sz w:val="18"/>
                <w:szCs w:val="18"/>
              </w:rPr>
            </w:pPr>
            <w:r>
              <w:rPr>
                <w:rFonts w:hint="eastAsia" w:ascii="宋体" w:cs="宋体"/>
                <w:b/>
                <w:bCs/>
                <w:sz w:val="18"/>
                <w:szCs w:val="18"/>
              </w:rPr>
              <w:t>分值</w:t>
            </w:r>
          </w:p>
        </w:tc>
        <w:tc>
          <w:tcPr>
            <w:tcW w:w="1255" w:type="dxa"/>
            <w:tcBorders>
              <w:top w:val="single" w:color="auto" w:sz="4" w:space="0"/>
              <w:left w:val="single" w:color="auto" w:sz="4" w:space="0"/>
              <w:bottom w:val="single" w:color="auto" w:sz="4" w:space="0"/>
              <w:right w:val="single" w:color="auto" w:sz="4" w:space="0"/>
            </w:tcBorders>
            <w:noWrap/>
            <w:vAlign w:val="center"/>
          </w:tcPr>
          <w:p w14:paraId="6F8ACC45">
            <w:pPr>
              <w:jc w:val="center"/>
              <w:rPr>
                <w:rFonts w:ascii="宋体" w:cs="宋体"/>
                <w:b/>
                <w:bCs/>
                <w:sz w:val="18"/>
                <w:szCs w:val="18"/>
              </w:rPr>
            </w:pPr>
            <w:r>
              <w:rPr>
                <w:rFonts w:hint="eastAsia" w:ascii="宋体" w:cs="宋体"/>
                <w:b/>
                <w:bCs/>
                <w:sz w:val="18"/>
                <w:szCs w:val="18"/>
              </w:rPr>
              <w:t>平均得分</w:t>
            </w:r>
          </w:p>
        </w:tc>
      </w:tr>
      <w:tr w14:paraId="3CFAA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718" w:type="dxa"/>
            <w:vMerge w:val="restart"/>
            <w:tcBorders>
              <w:top w:val="single" w:color="auto" w:sz="4" w:space="0"/>
              <w:left w:val="single" w:color="auto" w:sz="4" w:space="0"/>
              <w:bottom w:val="single" w:color="auto" w:sz="4" w:space="0"/>
              <w:right w:val="single" w:color="auto" w:sz="4" w:space="0"/>
            </w:tcBorders>
            <w:noWrap/>
            <w:vAlign w:val="center"/>
          </w:tcPr>
          <w:p w14:paraId="2318B469">
            <w:pPr>
              <w:jc w:val="center"/>
              <w:rPr>
                <w:rFonts w:ascii="宋体" w:cs="宋体"/>
                <w:sz w:val="18"/>
                <w:szCs w:val="18"/>
              </w:rPr>
            </w:pPr>
            <w:r>
              <w:rPr>
                <w:rFonts w:hint="eastAsia" w:ascii="宋体" w:cs="宋体"/>
                <w:sz w:val="18"/>
                <w:szCs w:val="18"/>
              </w:rPr>
              <w:t>决策（12分）</w:t>
            </w:r>
          </w:p>
        </w:tc>
        <w:tc>
          <w:tcPr>
            <w:tcW w:w="1453" w:type="dxa"/>
            <w:vMerge w:val="restart"/>
            <w:tcBorders>
              <w:top w:val="single" w:color="auto" w:sz="4" w:space="0"/>
              <w:left w:val="single" w:color="auto" w:sz="4" w:space="0"/>
              <w:bottom w:val="single" w:color="auto" w:sz="4" w:space="0"/>
              <w:right w:val="single" w:color="auto" w:sz="4" w:space="0"/>
            </w:tcBorders>
            <w:noWrap/>
            <w:vAlign w:val="center"/>
          </w:tcPr>
          <w:p w14:paraId="42B0377D">
            <w:pPr>
              <w:jc w:val="center"/>
              <w:rPr>
                <w:rFonts w:ascii="宋体" w:cs="宋体"/>
                <w:sz w:val="18"/>
                <w:szCs w:val="18"/>
              </w:rPr>
            </w:pPr>
            <w:r>
              <w:rPr>
                <w:rFonts w:hint="eastAsia" w:ascii="宋体" w:cs="宋体"/>
                <w:sz w:val="18"/>
                <w:szCs w:val="18"/>
              </w:rPr>
              <w:t>项目立项</w:t>
            </w:r>
          </w:p>
        </w:tc>
        <w:tc>
          <w:tcPr>
            <w:tcW w:w="2491" w:type="dxa"/>
            <w:tcBorders>
              <w:top w:val="single" w:color="auto" w:sz="4" w:space="0"/>
              <w:left w:val="single" w:color="auto" w:sz="4" w:space="0"/>
              <w:bottom w:val="single" w:color="auto" w:sz="4" w:space="0"/>
              <w:right w:val="single" w:color="auto" w:sz="4" w:space="0"/>
            </w:tcBorders>
            <w:noWrap/>
            <w:vAlign w:val="center"/>
          </w:tcPr>
          <w:p w14:paraId="4363FBA2">
            <w:pPr>
              <w:jc w:val="center"/>
              <w:rPr>
                <w:rFonts w:ascii="宋体" w:cs="宋体"/>
                <w:sz w:val="18"/>
                <w:szCs w:val="18"/>
              </w:rPr>
            </w:pPr>
            <w:r>
              <w:rPr>
                <w:rFonts w:hint="eastAsia" w:ascii="宋体" w:cs="宋体"/>
                <w:sz w:val="18"/>
                <w:szCs w:val="18"/>
              </w:rPr>
              <w:t>立项依据充分性</w:t>
            </w:r>
          </w:p>
        </w:tc>
        <w:tc>
          <w:tcPr>
            <w:tcW w:w="1147" w:type="dxa"/>
            <w:tcBorders>
              <w:top w:val="single" w:color="auto" w:sz="4" w:space="0"/>
              <w:left w:val="single" w:color="auto" w:sz="4" w:space="0"/>
              <w:bottom w:val="single" w:color="auto" w:sz="4" w:space="0"/>
              <w:right w:val="single" w:color="auto" w:sz="4" w:space="0"/>
            </w:tcBorders>
            <w:noWrap/>
            <w:vAlign w:val="center"/>
          </w:tcPr>
          <w:p w14:paraId="5B5E9571">
            <w:pPr>
              <w:jc w:val="center"/>
              <w:rPr>
                <w:rFonts w:ascii="宋体" w:cs="宋体"/>
                <w:sz w:val="18"/>
                <w:szCs w:val="18"/>
              </w:rPr>
            </w:pPr>
            <w:r>
              <w:rPr>
                <w:rFonts w:hint="eastAsia" w:ascii="宋体" w:cs="宋体"/>
                <w:sz w:val="18"/>
                <w:szCs w:val="18"/>
              </w:rPr>
              <w:t>2.5</w:t>
            </w:r>
          </w:p>
        </w:tc>
        <w:tc>
          <w:tcPr>
            <w:tcW w:w="1255" w:type="dxa"/>
            <w:tcBorders>
              <w:top w:val="single" w:color="auto" w:sz="4" w:space="0"/>
              <w:left w:val="single" w:color="auto" w:sz="4" w:space="0"/>
              <w:bottom w:val="single" w:color="auto" w:sz="4" w:space="0"/>
              <w:right w:val="single" w:color="auto" w:sz="4" w:space="0"/>
            </w:tcBorders>
            <w:noWrap/>
            <w:vAlign w:val="center"/>
          </w:tcPr>
          <w:p w14:paraId="03D8F218">
            <w:pPr>
              <w:jc w:val="center"/>
              <w:rPr>
                <w:rFonts w:ascii="宋体" w:cs="宋体"/>
                <w:sz w:val="18"/>
                <w:szCs w:val="18"/>
              </w:rPr>
            </w:pPr>
            <w:r>
              <w:rPr>
                <w:rFonts w:hint="eastAsia" w:ascii="宋体" w:cs="宋体"/>
                <w:sz w:val="18"/>
                <w:szCs w:val="18"/>
              </w:rPr>
              <w:t>2.5</w:t>
            </w:r>
          </w:p>
        </w:tc>
      </w:tr>
      <w:tr w14:paraId="0B93A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718" w:type="dxa"/>
            <w:vMerge w:val="continue"/>
            <w:tcBorders>
              <w:top w:val="single" w:color="auto" w:sz="4" w:space="0"/>
              <w:left w:val="single" w:color="auto" w:sz="4" w:space="0"/>
              <w:bottom w:val="single" w:color="auto" w:sz="4" w:space="0"/>
              <w:right w:val="single" w:color="auto" w:sz="4" w:space="0"/>
            </w:tcBorders>
            <w:noWrap/>
            <w:vAlign w:val="center"/>
          </w:tcPr>
          <w:p w14:paraId="65055626">
            <w:pPr>
              <w:jc w:val="center"/>
            </w:pPr>
          </w:p>
        </w:tc>
        <w:tc>
          <w:tcPr>
            <w:tcW w:w="1453" w:type="dxa"/>
            <w:vMerge w:val="continue"/>
            <w:tcBorders>
              <w:top w:val="single" w:color="auto" w:sz="4" w:space="0"/>
              <w:left w:val="single" w:color="auto" w:sz="4" w:space="0"/>
              <w:bottom w:val="single" w:color="auto" w:sz="4" w:space="0"/>
              <w:right w:val="single" w:color="auto" w:sz="4" w:space="0"/>
            </w:tcBorders>
            <w:noWrap/>
            <w:vAlign w:val="center"/>
          </w:tcPr>
          <w:p w14:paraId="237EDEB1">
            <w:pPr>
              <w:jc w:val="center"/>
            </w:pPr>
          </w:p>
        </w:tc>
        <w:tc>
          <w:tcPr>
            <w:tcW w:w="2491" w:type="dxa"/>
            <w:tcBorders>
              <w:top w:val="single" w:color="auto" w:sz="4" w:space="0"/>
              <w:left w:val="single" w:color="auto" w:sz="4" w:space="0"/>
              <w:bottom w:val="single" w:color="auto" w:sz="4" w:space="0"/>
              <w:right w:val="single" w:color="auto" w:sz="4" w:space="0"/>
            </w:tcBorders>
            <w:noWrap/>
            <w:vAlign w:val="center"/>
          </w:tcPr>
          <w:p w14:paraId="3D1FF00C">
            <w:pPr>
              <w:jc w:val="center"/>
              <w:rPr>
                <w:rFonts w:ascii="宋体" w:cs="宋体"/>
                <w:sz w:val="18"/>
                <w:szCs w:val="18"/>
              </w:rPr>
            </w:pPr>
            <w:r>
              <w:rPr>
                <w:rFonts w:hint="eastAsia" w:ascii="宋体" w:cs="宋体"/>
                <w:sz w:val="18"/>
                <w:szCs w:val="18"/>
              </w:rPr>
              <w:t>立项程序规范性</w:t>
            </w:r>
          </w:p>
        </w:tc>
        <w:tc>
          <w:tcPr>
            <w:tcW w:w="1147" w:type="dxa"/>
            <w:tcBorders>
              <w:top w:val="single" w:color="auto" w:sz="4" w:space="0"/>
              <w:left w:val="single" w:color="auto" w:sz="4" w:space="0"/>
              <w:bottom w:val="single" w:color="auto" w:sz="4" w:space="0"/>
              <w:right w:val="single" w:color="auto" w:sz="4" w:space="0"/>
            </w:tcBorders>
            <w:noWrap/>
            <w:vAlign w:val="center"/>
          </w:tcPr>
          <w:p w14:paraId="35831DFC">
            <w:pPr>
              <w:jc w:val="center"/>
              <w:rPr>
                <w:rFonts w:ascii="宋体" w:cs="宋体"/>
                <w:sz w:val="18"/>
                <w:szCs w:val="18"/>
              </w:rPr>
            </w:pPr>
            <w:r>
              <w:rPr>
                <w:rFonts w:hint="eastAsia" w:ascii="宋体" w:cs="宋体"/>
                <w:sz w:val="18"/>
                <w:szCs w:val="18"/>
              </w:rPr>
              <w:t>1.5</w:t>
            </w:r>
          </w:p>
        </w:tc>
        <w:tc>
          <w:tcPr>
            <w:tcW w:w="1255" w:type="dxa"/>
            <w:tcBorders>
              <w:top w:val="single" w:color="auto" w:sz="4" w:space="0"/>
              <w:left w:val="single" w:color="auto" w:sz="4" w:space="0"/>
              <w:bottom w:val="single" w:color="auto" w:sz="4" w:space="0"/>
              <w:right w:val="single" w:color="auto" w:sz="4" w:space="0"/>
            </w:tcBorders>
            <w:noWrap/>
            <w:vAlign w:val="center"/>
          </w:tcPr>
          <w:p w14:paraId="2592AA8C">
            <w:pPr>
              <w:jc w:val="center"/>
              <w:rPr>
                <w:rFonts w:ascii="宋体" w:cs="宋体"/>
                <w:sz w:val="18"/>
                <w:szCs w:val="18"/>
              </w:rPr>
            </w:pPr>
            <w:r>
              <w:rPr>
                <w:rFonts w:hint="eastAsia" w:ascii="宋体" w:cs="宋体"/>
                <w:sz w:val="18"/>
                <w:szCs w:val="18"/>
              </w:rPr>
              <w:t>1.5</w:t>
            </w:r>
          </w:p>
        </w:tc>
      </w:tr>
      <w:tr w14:paraId="14536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718" w:type="dxa"/>
            <w:vMerge w:val="continue"/>
            <w:tcBorders>
              <w:top w:val="single" w:color="auto" w:sz="4" w:space="0"/>
              <w:left w:val="single" w:color="auto" w:sz="4" w:space="0"/>
              <w:bottom w:val="single" w:color="auto" w:sz="4" w:space="0"/>
              <w:right w:val="single" w:color="auto" w:sz="4" w:space="0"/>
            </w:tcBorders>
            <w:noWrap/>
            <w:vAlign w:val="center"/>
          </w:tcPr>
          <w:p w14:paraId="53D42C91">
            <w:pPr>
              <w:jc w:val="center"/>
            </w:pPr>
          </w:p>
        </w:tc>
        <w:tc>
          <w:tcPr>
            <w:tcW w:w="1453" w:type="dxa"/>
            <w:vMerge w:val="restart"/>
            <w:tcBorders>
              <w:top w:val="single" w:color="auto" w:sz="4" w:space="0"/>
              <w:left w:val="single" w:color="auto" w:sz="4" w:space="0"/>
              <w:bottom w:val="single" w:color="auto" w:sz="4" w:space="0"/>
              <w:right w:val="single" w:color="auto" w:sz="4" w:space="0"/>
            </w:tcBorders>
            <w:noWrap/>
            <w:vAlign w:val="center"/>
          </w:tcPr>
          <w:p w14:paraId="2BA3EE4A">
            <w:pPr>
              <w:jc w:val="center"/>
              <w:rPr>
                <w:rFonts w:ascii="宋体" w:cs="宋体"/>
                <w:sz w:val="18"/>
                <w:szCs w:val="18"/>
              </w:rPr>
            </w:pPr>
            <w:r>
              <w:rPr>
                <w:rFonts w:hint="eastAsia" w:ascii="宋体" w:cs="宋体"/>
                <w:sz w:val="18"/>
                <w:szCs w:val="18"/>
              </w:rPr>
              <w:t>绩效目标</w:t>
            </w:r>
          </w:p>
        </w:tc>
        <w:tc>
          <w:tcPr>
            <w:tcW w:w="2491" w:type="dxa"/>
            <w:tcBorders>
              <w:top w:val="single" w:color="auto" w:sz="4" w:space="0"/>
              <w:left w:val="single" w:color="auto" w:sz="4" w:space="0"/>
              <w:bottom w:val="single" w:color="auto" w:sz="4" w:space="0"/>
              <w:right w:val="single" w:color="auto" w:sz="4" w:space="0"/>
            </w:tcBorders>
            <w:noWrap/>
            <w:vAlign w:val="center"/>
          </w:tcPr>
          <w:p w14:paraId="616B67DA">
            <w:pPr>
              <w:jc w:val="center"/>
              <w:rPr>
                <w:rFonts w:ascii="宋体" w:cs="宋体"/>
                <w:sz w:val="18"/>
                <w:szCs w:val="18"/>
              </w:rPr>
            </w:pPr>
            <w:r>
              <w:rPr>
                <w:rFonts w:hint="eastAsia" w:ascii="宋体" w:cs="宋体"/>
                <w:sz w:val="18"/>
                <w:szCs w:val="18"/>
              </w:rPr>
              <w:t>绩效目标合理性</w:t>
            </w:r>
          </w:p>
        </w:tc>
        <w:tc>
          <w:tcPr>
            <w:tcW w:w="1147" w:type="dxa"/>
            <w:tcBorders>
              <w:top w:val="single" w:color="auto" w:sz="4" w:space="0"/>
              <w:left w:val="single" w:color="auto" w:sz="4" w:space="0"/>
              <w:bottom w:val="single" w:color="auto" w:sz="4" w:space="0"/>
              <w:right w:val="single" w:color="auto" w:sz="4" w:space="0"/>
            </w:tcBorders>
            <w:noWrap/>
            <w:vAlign w:val="center"/>
          </w:tcPr>
          <w:p w14:paraId="1F65E2E2">
            <w:pPr>
              <w:jc w:val="center"/>
              <w:rPr>
                <w:rFonts w:ascii="宋体" w:cs="宋体"/>
                <w:sz w:val="18"/>
                <w:szCs w:val="18"/>
              </w:rPr>
            </w:pPr>
            <w:r>
              <w:rPr>
                <w:rFonts w:hint="eastAsia" w:ascii="宋体" w:cs="宋体"/>
                <w:sz w:val="18"/>
                <w:szCs w:val="18"/>
              </w:rPr>
              <w:t>2</w:t>
            </w:r>
          </w:p>
        </w:tc>
        <w:tc>
          <w:tcPr>
            <w:tcW w:w="1255" w:type="dxa"/>
            <w:tcBorders>
              <w:top w:val="single" w:color="auto" w:sz="4" w:space="0"/>
              <w:left w:val="single" w:color="auto" w:sz="4" w:space="0"/>
              <w:bottom w:val="single" w:color="auto" w:sz="4" w:space="0"/>
              <w:right w:val="single" w:color="auto" w:sz="4" w:space="0"/>
            </w:tcBorders>
            <w:noWrap/>
            <w:vAlign w:val="center"/>
          </w:tcPr>
          <w:p w14:paraId="4905D7E0">
            <w:pPr>
              <w:jc w:val="center"/>
              <w:rPr>
                <w:rFonts w:ascii="宋体" w:cs="宋体"/>
                <w:sz w:val="18"/>
                <w:szCs w:val="18"/>
              </w:rPr>
            </w:pPr>
            <w:r>
              <w:rPr>
                <w:rFonts w:hint="eastAsia" w:ascii="宋体" w:cs="宋体"/>
                <w:sz w:val="18"/>
                <w:szCs w:val="18"/>
              </w:rPr>
              <w:t>2</w:t>
            </w:r>
          </w:p>
        </w:tc>
      </w:tr>
      <w:tr w14:paraId="14BCD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718" w:type="dxa"/>
            <w:vMerge w:val="continue"/>
            <w:tcBorders>
              <w:top w:val="single" w:color="auto" w:sz="4" w:space="0"/>
              <w:left w:val="single" w:color="auto" w:sz="4" w:space="0"/>
              <w:bottom w:val="single" w:color="auto" w:sz="4" w:space="0"/>
              <w:right w:val="single" w:color="auto" w:sz="4" w:space="0"/>
            </w:tcBorders>
            <w:noWrap/>
            <w:vAlign w:val="center"/>
          </w:tcPr>
          <w:p w14:paraId="5FB1F8D2">
            <w:pPr>
              <w:jc w:val="center"/>
            </w:pPr>
          </w:p>
        </w:tc>
        <w:tc>
          <w:tcPr>
            <w:tcW w:w="1453" w:type="dxa"/>
            <w:vMerge w:val="continue"/>
            <w:tcBorders>
              <w:top w:val="single" w:color="auto" w:sz="4" w:space="0"/>
              <w:left w:val="single" w:color="auto" w:sz="4" w:space="0"/>
              <w:bottom w:val="single" w:color="auto" w:sz="4" w:space="0"/>
              <w:right w:val="single" w:color="auto" w:sz="4" w:space="0"/>
            </w:tcBorders>
            <w:noWrap/>
            <w:vAlign w:val="center"/>
          </w:tcPr>
          <w:p w14:paraId="685ECE4B">
            <w:pPr>
              <w:jc w:val="center"/>
            </w:pPr>
          </w:p>
        </w:tc>
        <w:tc>
          <w:tcPr>
            <w:tcW w:w="2491" w:type="dxa"/>
            <w:tcBorders>
              <w:top w:val="single" w:color="auto" w:sz="4" w:space="0"/>
              <w:left w:val="single" w:color="auto" w:sz="4" w:space="0"/>
              <w:bottom w:val="single" w:color="auto" w:sz="4" w:space="0"/>
              <w:right w:val="single" w:color="auto" w:sz="4" w:space="0"/>
            </w:tcBorders>
            <w:noWrap/>
            <w:vAlign w:val="center"/>
          </w:tcPr>
          <w:p w14:paraId="165D8607">
            <w:pPr>
              <w:jc w:val="center"/>
              <w:rPr>
                <w:rFonts w:ascii="宋体" w:cs="宋体"/>
                <w:sz w:val="18"/>
                <w:szCs w:val="18"/>
              </w:rPr>
            </w:pPr>
            <w:r>
              <w:rPr>
                <w:rFonts w:hint="eastAsia" w:ascii="宋体" w:cs="宋体"/>
                <w:sz w:val="18"/>
                <w:szCs w:val="18"/>
              </w:rPr>
              <w:t>绩效目标明确性</w:t>
            </w:r>
          </w:p>
        </w:tc>
        <w:tc>
          <w:tcPr>
            <w:tcW w:w="1147" w:type="dxa"/>
            <w:tcBorders>
              <w:top w:val="single" w:color="auto" w:sz="4" w:space="0"/>
              <w:left w:val="single" w:color="auto" w:sz="4" w:space="0"/>
              <w:bottom w:val="single" w:color="auto" w:sz="4" w:space="0"/>
              <w:right w:val="single" w:color="auto" w:sz="4" w:space="0"/>
            </w:tcBorders>
            <w:noWrap/>
            <w:vAlign w:val="center"/>
          </w:tcPr>
          <w:p w14:paraId="03C347EA">
            <w:pPr>
              <w:jc w:val="center"/>
              <w:rPr>
                <w:rFonts w:ascii="宋体" w:cs="宋体"/>
                <w:sz w:val="18"/>
                <w:szCs w:val="18"/>
              </w:rPr>
            </w:pPr>
            <w:r>
              <w:rPr>
                <w:rFonts w:hint="eastAsia" w:ascii="宋体" w:cs="宋体"/>
                <w:sz w:val="18"/>
                <w:szCs w:val="18"/>
              </w:rPr>
              <w:t>3</w:t>
            </w:r>
          </w:p>
        </w:tc>
        <w:tc>
          <w:tcPr>
            <w:tcW w:w="1255" w:type="dxa"/>
            <w:tcBorders>
              <w:top w:val="single" w:color="auto" w:sz="4" w:space="0"/>
              <w:left w:val="single" w:color="auto" w:sz="4" w:space="0"/>
              <w:bottom w:val="single" w:color="auto" w:sz="4" w:space="0"/>
              <w:right w:val="single" w:color="auto" w:sz="4" w:space="0"/>
            </w:tcBorders>
            <w:noWrap/>
            <w:vAlign w:val="center"/>
          </w:tcPr>
          <w:p w14:paraId="3ADDD608">
            <w:pPr>
              <w:jc w:val="center"/>
              <w:rPr>
                <w:rFonts w:ascii="宋体" w:cs="宋体"/>
                <w:sz w:val="18"/>
                <w:szCs w:val="18"/>
              </w:rPr>
            </w:pPr>
            <w:r>
              <w:rPr>
                <w:rFonts w:hint="eastAsia" w:ascii="宋体" w:cs="宋体"/>
                <w:sz w:val="18"/>
                <w:szCs w:val="18"/>
              </w:rPr>
              <w:t>3</w:t>
            </w:r>
          </w:p>
        </w:tc>
      </w:tr>
      <w:tr w14:paraId="24596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718" w:type="dxa"/>
            <w:vMerge w:val="continue"/>
            <w:tcBorders>
              <w:top w:val="single" w:color="auto" w:sz="4" w:space="0"/>
              <w:left w:val="single" w:color="auto" w:sz="4" w:space="0"/>
              <w:bottom w:val="single" w:color="auto" w:sz="4" w:space="0"/>
              <w:right w:val="single" w:color="auto" w:sz="4" w:space="0"/>
            </w:tcBorders>
            <w:noWrap/>
            <w:vAlign w:val="center"/>
          </w:tcPr>
          <w:p w14:paraId="047671D0">
            <w:pPr>
              <w:jc w:val="center"/>
            </w:pPr>
          </w:p>
        </w:tc>
        <w:tc>
          <w:tcPr>
            <w:tcW w:w="1453" w:type="dxa"/>
            <w:vMerge w:val="restart"/>
            <w:tcBorders>
              <w:top w:val="single" w:color="auto" w:sz="4" w:space="0"/>
              <w:left w:val="single" w:color="auto" w:sz="4" w:space="0"/>
              <w:bottom w:val="single" w:color="auto" w:sz="4" w:space="0"/>
              <w:right w:val="single" w:color="auto" w:sz="4" w:space="0"/>
            </w:tcBorders>
            <w:noWrap/>
            <w:vAlign w:val="center"/>
          </w:tcPr>
          <w:p w14:paraId="1324022A">
            <w:pPr>
              <w:jc w:val="center"/>
              <w:rPr>
                <w:rFonts w:ascii="宋体" w:cs="宋体"/>
                <w:sz w:val="18"/>
                <w:szCs w:val="18"/>
              </w:rPr>
            </w:pPr>
            <w:r>
              <w:rPr>
                <w:rFonts w:hint="eastAsia" w:ascii="宋体" w:cs="宋体"/>
                <w:sz w:val="18"/>
                <w:szCs w:val="18"/>
              </w:rPr>
              <w:t>资金投入</w:t>
            </w:r>
          </w:p>
        </w:tc>
        <w:tc>
          <w:tcPr>
            <w:tcW w:w="2491" w:type="dxa"/>
            <w:tcBorders>
              <w:top w:val="single" w:color="auto" w:sz="4" w:space="0"/>
              <w:left w:val="single" w:color="auto" w:sz="4" w:space="0"/>
              <w:bottom w:val="single" w:color="auto" w:sz="4" w:space="0"/>
              <w:right w:val="single" w:color="auto" w:sz="4" w:space="0"/>
            </w:tcBorders>
            <w:noWrap/>
            <w:vAlign w:val="center"/>
          </w:tcPr>
          <w:p w14:paraId="788DAFDD">
            <w:pPr>
              <w:jc w:val="center"/>
              <w:rPr>
                <w:rFonts w:ascii="宋体" w:cs="宋体"/>
                <w:sz w:val="18"/>
                <w:szCs w:val="18"/>
              </w:rPr>
            </w:pPr>
            <w:r>
              <w:rPr>
                <w:rFonts w:hint="eastAsia" w:ascii="宋体" w:cs="宋体"/>
                <w:sz w:val="18"/>
                <w:szCs w:val="18"/>
              </w:rPr>
              <w:t>预算编制科学性</w:t>
            </w:r>
          </w:p>
        </w:tc>
        <w:tc>
          <w:tcPr>
            <w:tcW w:w="1147" w:type="dxa"/>
            <w:tcBorders>
              <w:top w:val="single" w:color="auto" w:sz="4" w:space="0"/>
              <w:left w:val="single" w:color="auto" w:sz="4" w:space="0"/>
              <w:bottom w:val="single" w:color="auto" w:sz="4" w:space="0"/>
              <w:right w:val="single" w:color="auto" w:sz="4" w:space="0"/>
            </w:tcBorders>
            <w:noWrap/>
            <w:vAlign w:val="center"/>
          </w:tcPr>
          <w:p w14:paraId="15F9ED1D">
            <w:pPr>
              <w:jc w:val="center"/>
              <w:rPr>
                <w:rFonts w:ascii="宋体" w:cs="宋体"/>
                <w:sz w:val="18"/>
                <w:szCs w:val="18"/>
              </w:rPr>
            </w:pPr>
            <w:r>
              <w:rPr>
                <w:rFonts w:hint="eastAsia" w:ascii="宋体" w:cs="宋体"/>
                <w:sz w:val="18"/>
                <w:szCs w:val="18"/>
              </w:rPr>
              <w:t>2</w:t>
            </w:r>
          </w:p>
        </w:tc>
        <w:tc>
          <w:tcPr>
            <w:tcW w:w="1255" w:type="dxa"/>
            <w:tcBorders>
              <w:top w:val="single" w:color="auto" w:sz="4" w:space="0"/>
              <w:left w:val="single" w:color="auto" w:sz="4" w:space="0"/>
              <w:bottom w:val="single" w:color="auto" w:sz="4" w:space="0"/>
              <w:right w:val="single" w:color="auto" w:sz="4" w:space="0"/>
            </w:tcBorders>
            <w:noWrap/>
            <w:vAlign w:val="center"/>
          </w:tcPr>
          <w:p w14:paraId="4A60959D">
            <w:pPr>
              <w:jc w:val="center"/>
              <w:rPr>
                <w:rFonts w:ascii="宋体" w:cs="宋体"/>
                <w:sz w:val="18"/>
                <w:szCs w:val="18"/>
              </w:rPr>
            </w:pPr>
            <w:r>
              <w:rPr>
                <w:rFonts w:hint="eastAsia" w:ascii="宋体" w:cs="宋体"/>
                <w:sz w:val="18"/>
                <w:szCs w:val="18"/>
              </w:rPr>
              <w:t>2</w:t>
            </w:r>
          </w:p>
        </w:tc>
      </w:tr>
      <w:tr w14:paraId="169CA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718" w:type="dxa"/>
            <w:vMerge w:val="continue"/>
            <w:tcBorders>
              <w:top w:val="single" w:color="auto" w:sz="4" w:space="0"/>
              <w:left w:val="single" w:color="auto" w:sz="4" w:space="0"/>
              <w:bottom w:val="single" w:color="auto" w:sz="4" w:space="0"/>
              <w:right w:val="single" w:color="auto" w:sz="4" w:space="0"/>
            </w:tcBorders>
            <w:noWrap/>
            <w:vAlign w:val="center"/>
          </w:tcPr>
          <w:p w14:paraId="4FF36F02">
            <w:pPr>
              <w:jc w:val="center"/>
            </w:pPr>
          </w:p>
        </w:tc>
        <w:tc>
          <w:tcPr>
            <w:tcW w:w="1453" w:type="dxa"/>
            <w:vMerge w:val="continue"/>
            <w:tcBorders>
              <w:top w:val="single" w:color="auto" w:sz="4" w:space="0"/>
              <w:left w:val="single" w:color="auto" w:sz="4" w:space="0"/>
              <w:bottom w:val="single" w:color="auto" w:sz="4" w:space="0"/>
              <w:right w:val="single" w:color="auto" w:sz="4" w:space="0"/>
            </w:tcBorders>
            <w:noWrap/>
            <w:vAlign w:val="center"/>
          </w:tcPr>
          <w:p w14:paraId="718D4530">
            <w:pPr>
              <w:jc w:val="center"/>
            </w:pPr>
          </w:p>
        </w:tc>
        <w:tc>
          <w:tcPr>
            <w:tcW w:w="2491" w:type="dxa"/>
            <w:tcBorders>
              <w:top w:val="single" w:color="auto" w:sz="4" w:space="0"/>
              <w:left w:val="single" w:color="auto" w:sz="4" w:space="0"/>
              <w:bottom w:val="single" w:color="auto" w:sz="4" w:space="0"/>
              <w:right w:val="single" w:color="auto" w:sz="4" w:space="0"/>
            </w:tcBorders>
            <w:noWrap/>
            <w:vAlign w:val="center"/>
          </w:tcPr>
          <w:p w14:paraId="690570D7">
            <w:pPr>
              <w:jc w:val="center"/>
              <w:rPr>
                <w:rFonts w:ascii="宋体" w:cs="宋体"/>
                <w:sz w:val="18"/>
                <w:szCs w:val="18"/>
              </w:rPr>
            </w:pPr>
            <w:r>
              <w:rPr>
                <w:rFonts w:hint="eastAsia" w:ascii="宋体" w:cs="宋体"/>
                <w:sz w:val="18"/>
                <w:szCs w:val="18"/>
              </w:rPr>
              <w:t>资金分配合理性</w:t>
            </w:r>
          </w:p>
        </w:tc>
        <w:tc>
          <w:tcPr>
            <w:tcW w:w="1147" w:type="dxa"/>
            <w:tcBorders>
              <w:top w:val="single" w:color="auto" w:sz="4" w:space="0"/>
              <w:left w:val="single" w:color="auto" w:sz="4" w:space="0"/>
              <w:bottom w:val="single" w:color="auto" w:sz="4" w:space="0"/>
              <w:right w:val="single" w:color="auto" w:sz="4" w:space="0"/>
            </w:tcBorders>
            <w:noWrap/>
            <w:vAlign w:val="center"/>
          </w:tcPr>
          <w:p w14:paraId="71398878">
            <w:pPr>
              <w:jc w:val="center"/>
              <w:rPr>
                <w:rFonts w:ascii="宋体" w:cs="宋体"/>
                <w:sz w:val="18"/>
                <w:szCs w:val="18"/>
              </w:rPr>
            </w:pPr>
            <w:r>
              <w:rPr>
                <w:rFonts w:hint="eastAsia" w:ascii="宋体" w:cs="宋体"/>
                <w:sz w:val="18"/>
                <w:szCs w:val="18"/>
              </w:rPr>
              <w:t>1</w:t>
            </w:r>
          </w:p>
        </w:tc>
        <w:tc>
          <w:tcPr>
            <w:tcW w:w="1255" w:type="dxa"/>
            <w:tcBorders>
              <w:top w:val="single" w:color="auto" w:sz="4" w:space="0"/>
              <w:left w:val="single" w:color="auto" w:sz="4" w:space="0"/>
              <w:bottom w:val="single" w:color="auto" w:sz="4" w:space="0"/>
              <w:right w:val="single" w:color="auto" w:sz="4" w:space="0"/>
            </w:tcBorders>
            <w:noWrap/>
            <w:vAlign w:val="center"/>
          </w:tcPr>
          <w:p w14:paraId="027579D5">
            <w:pPr>
              <w:jc w:val="center"/>
              <w:rPr>
                <w:rFonts w:ascii="宋体" w:cs="宋体"/>
                <w:sz w:val="18"/>
                <w:szCs w:val="18"/>
              </w:rPr>
            </w:pPr>
            <w:r>
              <w:rPr>
                <w:rFonts w:hint="eastAsia" w:ascii="宋体" w:cs="宋体"/>
                <w:sz w:val="18"/>
                <w:szCs w:val="18"/>
              </w:rPr>
              <w:t>1</w:t>
            </w:r>
          </w:p>
        </w:tc>
      </w:tr>
      <w:tr w14:paraId="32963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5662" w:type="dxa"/>
            <w:gridSpan w:val="3"/>
            <w:tcBorders>
              <w:top w:val="single" w:color="auto" w:sz="4" w:space="0"/>
              <w:left w:val="single" w:color="auto" w:sz="4" w:space="0"/>
              <w:bottom w:val="single" w:color="auto" w:sz="4" w:space="0"/>
              <w:right w:val="single" w:color="auto" w:sz="4" w:space="0"/>
            </w:tcBorders>
            <w:noWrap/>
            <w:vAlign w:val="center"/>
          </w:tcPr>
          <w:p w14:paraId="73889CD9">
            <w:pPr>
              <w:jc w:val="center"/>
              <w:rPr>
                <w:rFonts w:ascii="宋体" w:cs="宋体"/>
                <w:sz w:val="18"/>
                <w:szCs w:val="18"/>
              </w:rPr>
            </w:pPr>
            <w:r>
              <w:rPr>
                <w:rFonts w:hint="eastAsia" w:ascii="宋体" w:cs="宋体"/>
                <w:sz w:val="18"/>
                <w:szCs w:val="18"/>
              </w:rPr>
              <w:t>合计</w:t>
            </w:r>
          </w:p>
        </w:tc>
        <w:tc>
          <w:tcPr>
            <w:tcW w:w="1147" w:type="dxa"/>
            <w:tcBorders>
              <w:top w:val="single" w:color="auto" w:sz="4" w:space="0"/>
              <w:left w:val="single" w:color="auto" w:sz="4" w:space="0"/>
              <w:bottom w:val="single" w:color="auto" w:sz="4" w:space="0"/>
              <w:right w:val="single" w:color="auto" w:sz="4" w:space="0"/>
            </w:tcBorders>
            <w:noWrap/>
            <w:vAlign w:val="center"/>
          </w:tcPr>
          <w:p w14:paraId="62132B12">
            <w:pPr>
              <w:jc w:val="center"/>
              <w:rPr>
                <w:rFonts w:ascii="宋体" w:cs="宋体"/>
                <w:sz w:val="18"/>
                <w:szCs w:val="18"/>
              </w:rPr>
            </w:pPr>
            <w:r>
              <w:rPr>
                <w:rFonts w:hint="eastAsia" w:ascii="宋体" w:cs="宋体"/>
                <w:sz w:val="18"/>
                <w:szCs w:val="18"/>
              </w:rPr>
              <w:t>12</w:t>
            </w:r>
          </w:p>
        </w:tc>
        <w:tc>
          <w:tcPr>
            <w:tcW w:w="1255" w:type="dxa"/>
            <w:tcBorders>
              <w:top w:val="single" w:color="auto" w:sz="4" w:space="0"/>
              <w:left w:val="single" w:color="auto" w:sz="4" w:space="0"/>
              <w:bottom w:val="single" w:color="auto" w:sz="4" w:space="0"/>
              <w:right w:val="single" w:color="auto" w:sz="4" w:space="0"/>
            </w:tcBorders>
            <w:noWrap/>
            <w:vAlign w:val="center"/>
          </w:tcPr>
          <w:p w14:paraId="7B9ACDCE">
            <w:pPr>
              <w:jc w:val="center"/>
              <w:rPr>
                <w:rFonts w:ascii="宋体" w:cs="宋体"/>
                <w:sz w:val="18"/>
                <w:szCs w:val="18"/>
              </w:rPr>
            </w:pPr>
            <w:r>
              <w:rPr>
                <w:rFonts w:hint="eastAsia" w:ascii="宋体" w:cs="宋体"/>
                <w:sz w:val="18"/>
                <w:szCs w:val="18"/>
              </w:rPr>
              <w:t>12</w:t>
            </w:r>
          </w:p>
        </w:tc>
      </w:tr>
    </w:tbl>
    <w:p w14:paraId="3A93D8E3">
      <w:pPr>
        <w:pStyle w:val="3"/>
        <w:spacing w:line="360" w:lineRule="auto"/>
        <w:ind w:firstLine="643"/>
        <w:rPr>
          <w:rFonts w:ascii="仿宋" w:eastAsia="仿宋" w:cs="仿宋"/>
          <w:sz w:val="32"/>
          <w:szCs w:val="32"/>
        </w:rPr>
      </w:pPr>
      <w:r>
        <w:rPr>
          <w:rFonts w:hint="eastAsia" w:ascii="仿宋" w:hAnsi="仿宋" w:eastAsia="仿宋" w:cs="仿宋"/>
          <w:b/>
          <w:sz w:val="32"/>
          <w:szCs w:val="32"/>
        </w:rPr>
        <w:t>1.项目立项方面。</w:t>
      </w:r>
      <w:r>
        <w:rPr>
          <w:rFonts w:hint="eastAsia" w:ascii="仿宋" w:eastAsia="仿宋" w:cs="仿宋"/>
          <w:sz w:val="32"/>
          <w:szCs w:val="32"/>
        </w:rPr>
        <w:t>金台区乡村振兴局、区财政局以宝金乡振发〔2023〕10号《关于下达2023年第一批中省财政衔接推进乡村振兴补助资金项目计划的通知》，对该项目进行了及时下达。项目实施单位对其进行了可行性研究报告。项目立项依据充分、手续完善、程序规范，得4分。</w:t>
      </w:r>
    </w:p>
    <w:p w14:paraId="3EA9C57D">
      <w:pPr>
        <w:pStyle w:val="3"/>
        <w:spacing w:line="360" w:lineRule="auto"/>
        <w:ind w:firstLine="643"/>
        <w:rPr>
          <w:rFonts w:ascii="仿宋" w:eastAsia="仿宋" w:cs="仿宋"/>
          <w:sz w:val="32"/>
          <w:szCs w:val="32"/>
        </w:rPr>
      </w:pPr>
      <w:r>
        <w:rPr>
          <w:rFonts w:hint="eastAsia" w:ascii="仿宋" w:hAnsi="仿宋" w:eastAsia="仿宋" w:cs="仿宋"/>
          <w:b/>
          <w:sz w:val="32"/>
          <w:szCs w:val="32"/>
        </w:rPr>
        <w:t>2.项目绩效目标。</w:t>
      </w:r>
      <w:r>
        <w:rPr>
          <w:rFonts w:hint="eastAsia" w:ascii="仿宋" w:eastAsia="仿宋" w:cs="仿宋"/>
          <w:sz w:val="32"/>
          <w:szCs w:val="32"/>
        </w:rPr>
        <w:t>该项目依据文件要求开展工作，有相对明确的目标任务、有清晰可衡量的绩效目标指标值，能直观看出项目建设成效，得分5分。</w:t>
      </w:r>
    </w:p>
    <w:p w14:paraId="0EBB6E6B">
      <w:pPr>
        <w:pStyle w:val="4"/>
        <w:spacing w:line="560" w:lineRule="exact"/>
        <w:ind w:firstLine="643" w:firstLineChars="200"/>
        <w:jc w:val="both"/>
        <w:rPr>
          <w:rFonts w:ascii="仿宋" w:eastAsia="仿宋" w:cs="仿宋"/>
          <w:sz w:val="32"/>
          <w:szCs w:val="32"/>
        </w:rPr>
      </w:pPr>
      <w:r>
        <w:rPr>
          <w:rFonts w:hint="eastAsia" w:ascii="仿宋" w:hAnsi="仿宋" w:eastAsia="仿宋" w:cs="仿宋"/>
          <w:b/>
          <w:sz w:val="32"/>
          <w:szCs w:val="32"/>
        </w:rPr>
        <w:t>3.资金投入情况。</w:t>
      </w:r>
      <w:r>
        <w:rPr>
          <w:rFonts w:hint="eastAsia" w:ascii="仿宋" w:eastAsia="仿宋" w:cs="仿宋"/>
          <w:sz w:val="32"/>
          <w:szCs w:val="32"/>
        </w:rPr>
        <w:t>该项目能够按照相关规定，合理分配资金，能够按照项目实际编制项目预算，并进行相应的论证，编制的预算符合项目实际情况，得3分。</w:t>
      </w:r>
    </w:p>
    <w:p w14:paraId="760125B3">
      <w:pPr>
        <w:spacing w:line="560" w:lineRule="exact"/>
        <w:ind w:firstLine="482" w:firstLineChars="150"/>
        <w:outlineLvl w:val="1"/>
        <w:rPr>
          <w:rFonts w:ascii="仿宋" w:eastAsia="仿宋" w:cs="仿宋"/>
          <w:sz w:val="32"/>
          <w:szCs w:val="32"/>
        </w:rPr>
      </w:pPr>
      <w:r>
        <w:rPr>
          <w:rFonts w:hint="eastAsia" w:ascii="楷体" w:eastAsia="楷体" w:cs="楷体"/>
          <w:b/>
          <w:bCs/>
          <w:sz w:val="32"/>
          <w:szCs w:val="32"/>
        </w:rPr>
        <w:t>（二）过程。</w:t>
      </w:r>
      <w:r>
        <w:rPr>
          <w:rFonts w:hint="eastAsia" w:ascii="仿宋" w:eastAsia="仿宋" w:cs="仿宋"/>
          <w:sz w:val="32"/>
          <w:szCs w:val="32"/>
        </w:rPr>
        <w:t>该指标分值13分，得分12.87分。详见表八：</w:t>
      </w:r>
    </w:p>
    <w:p w14:paraId="0D10F2C6">
      <w:pPr>
        <w:pStyle w:val="4"/>
        <w:spacing w:line="560" w:lineRule="exact"/>
        <w:ind w:firstLine="643" w:firstLineChars="200"/>
        <w:jc w:val="center"/>
        <w:rPr>
          <w:rFonts w:ascii="仿宋" w:eastAsia="仿宋" w:cs="仿宋"/>
          <w:b/>
          <w:bCs/>
          <w:sz w:val="28"/>
          <w:szCs w:val="28"/>
        </w:rPr>
      </w:pPr>
      <w:r>
        <w:rPr>
          <w:rFonts w:hint="eastAsia" w:ascii="仿宋" w:eastAsia="仿宋" w:cs="仿宋"/>
          <w:b/>
          <w:bCs/>
          <w:sz w:val="32"/>
          <w:szCs w:val="32"/>
        </w:rPr>
        <w:t>表八  过程指标得分表</w:t>
      </w:r>
    </w:p>
    <w:tbl>
      <w:tblPr>
        <w:tblStyle w:val="7"/>
        <w:tblW w:w="7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8"/>
        <w:gridCol w:w="1536"/>
        <w:gridCol w:w="2259"/>
        <w:gridCol w:w="961"/>
        <w:gridCol w:w="1140"/>
      </w:tblGrid>
      <w:tr w14:paraId="099BB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898" w:type="dxa"/>
            <w:tcBorders>
              <w:top w:val="single" w:color="auto" w:sz="4" w:space="0"/>
              <w:left w:val="single" w:color="auto" w:sz="4" w:space="0"/>
              <w:bottom w:val="single" w:color="auto" w:sz="4" w:space="0"/>
              <w:right w:val="single" w:color="auto" w:sz="4" w:space="0"/>
            </w:tcBorders>
            <w:noWrap/>
            <w:vAlign w:val="center"/>
          </w:tcPr>
          <w:p w14:paraId="68773DF0">
            <w:pPr>
              <w:jc w:val="center"/>
              <w:rPr>
                <w:rFonts w:ascii="宋体" w:cs="宋体"/>
                <w:b/>
                <w:bCs/>
                <w:sz w:val="18"/>
                <w:szCs w:val="18"/>
              </w:rPr>
            </w:pPr>
            <w:r>
              <w:rPr>
                <w:rFonts w:hint="eastAsia" w:ascii="宋体" w:cs="宋体"/>
                <w:b/>
                <w:bCs/>
                <w:sz w:val="18"/>
                <w:szCs w:val="18"/>
              </w:rPr>
              <w:t>一级指标</w:t>
            </w:r>
          </w:p>
        </w:tc>
        <w:tc>
          <w:tcPr>
            <w:tcW w:w="1536" w:type="dxa"/>
            <w:tcBorders>
              <w:top w:val="single" w:color="auto" w:sz="4" w:space="0"/>
              <w:left w:val="single" w:color="auto" w:sz="4" w:space="0"/>
              <w:bottom w:val="single" w:color="auto" w:sz="4" w:space="0"/>
              <w:right w:val="single" w:color="auto" w:sz="4" w:space="0"/>
            </w:tcBorders>
            <w:noWrap/>
            <w:vAlign w:val="center"/>
          </w:tcPr>
          <w:p w14:paraId="7AB8004F">
            <w:pPr>
              <w:jc w:val="center"/>
              <w:rPr>
                <w:rFonts w:ascii="宋体" w:cs="宋体"/>
                <w:b/>
                <w:bCs/>
                <w:sz w:val="18"/>
                <w:szCs w:val="18"/>
              </w:rPr>
            </w:pPr>
            <w:r>
              <w:rPr>
                <w:rFonts w:hint="eastAsia" w:ascii="宋体" w:cs="宋体"/>
                <w:b/>
                <w:bCs/>
                <w:sz w:val="18"/>
                <w:szCs w:val="18"/>
              </w:rPr>
              <w:t>二级指标</w:t>
            </w:r>
          </w:p>
        </w:tc>
        <w:tc>
          <w:tcPr>
            <w:tcW w:w="2259" w:type="dxa"/>
            <w:tcBorders>
              <w:top w:val="single" w:color="auto" w:sz="4" w:space="0"/>
              <w:left w:val="single" w:color="auto" w:sz="4" w:space="0"/>
              <w:bottom w:val="single" w:color="auto" w:sz="4" w:space="0"/>
              <w:right w:val="single" w:color="auto" w:sz="4" w:space="0"/>
            </w:tcBorders>
            <w:noWrap/>
            <w:vAlign w:val="center"/>
          </w:tcPr>
          <w:p w14:paraId="7A000849">
            <w:pPr>
              <w:jc w:val="center"/>
              <w:rPr>
                <w:rFonts w:ascii="宋体" w:cs="宋体"/>
                <w:b/>
                <w:bCs/>
                <w:sz w:val="18"/>
                <w:szCs w:val="18"/>
              </w:rPr>
            </w:pPr>
            <w:r>
              <w:rPr>
                <w:rFonts w:hint="eastAsia" w:ascii="宋体" w:cs="宋体"/>
                <w:b/>
                <w:bCs/>
                <w:sz w:val="18"/>
                <w:szCs w:val="18"/>
              </w:rPr>
              <w:t>三级指标</w:t>
            </w:r>
          </w:p>
        </w:tc>
        <w:tc>
          <w:tcPr>
            <w:tcW w:w="961" w:type="dxa"/>
            <w:tcBorders>
              <w:top w:val="single" w:color="auto" w:sz="4" w:space="0"/>
              <w:left w:val="single" w:color="auto" w:sz="4" w:space="0"/>
              <w:bottom w:val="single" w:color="auto" w:sz="4" w:space="0"/>
              <w:right w:val="single" w:color="auto" w:sz="4" w:space="0"/>
            </w:tcBorders>
            <w:noWrap/>
            <w:vAlign w:val="center"/>
          </w:tcPr>
          <w:p w14:paraId="50A99E23">
            <w:pPr>
              <w:jc w:val="center"/>
              <w:rPr>
                <w:rFonts w:ascii="宋体" w:cs="宋体"/>
                <w:b/>
                <w:bCs/>
                <w:sz w:val="18"/>
                <w:szCs w:val="18"/>
              </w:rPr>
            </w:pPr>
            <w:r>
              <w:rPr>
                <w:rFonts w:hint="eastAsia" w:ascii="宋体" w:cs="宋体"/>
                <w:b/>
                <w:bCs/>
                <w:sz w:val="18"/>
                <w:szCs w:val="18"/>
              </w:rPr>
              <w:t>分值</w:t>
            </w:r>
          </w:p>
        </w:tc>
        <w:tc>
          <w:tcPr>
            <w:tcW w:w="1140" w:type="dxa"/>
            <w:tcBorders>
              <w:top w:val="single" w:color="auto" w:sz="4" w:space="0"/>
              <w:left w:val="single" w:color="auto" w:sz="4" w:space="0"/>
              <w:bottom w:val="single" w:color="auto" w:sz="4" w:space="0"/>
              <w:right w:val="single" w:color="auto" w:sz="4" w:space="0"/>
            </w:tcBorders>
            <w:noWrap/>
            <w:vAlign w:val="center"/>
          </w:tcPr>
          <w:p w14:paraId="39B91113">
            <w:pPr>
              <w:jc w:val="center"/>
              <w:rPr>
                <w:rFonts w:ascii="宋体" w:cs="宋体"/>
                <w:b/>
                <w:bCs/>
                <w:sz w:val="18"/>
                <w:szCs w:val="18"/>
              </w:rPr>
            </w:pPr>
            <w:r>
              <w:rPr>
                <w:rFonts w:hint="eastAsia" w:ascii="宋体" w:cs="宋体"/>
                <w:b/>
                <w:bCs/>
                <w:sz w:val="18"/>
                <w:szCs w:val="18"/>
              </w:rPr>
              <w:t>得分</w:t>
            </w:r>
          </w:p>
        </w:tc>
      </w:tr>
      <w:tr w14:paraId="61E7E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98" w:type="dxa"/>
            <w:vMerge w:val="restart"/>
            <w:tcBorders>
              <w:top w:val="single" w:color="auto" w:sz="4" w:space="0"/>
              <w:left w:val="single" w:color="auto" w:sz="4" w:space="0"/>
              <w:bottom w:val="single" w:color="auto" w:sz="4" w:space="0"/>
              <w:right w:val="single" w:color="auto" w:sz="4" w:space="0"/>
            </w:tcBorders>
            <w:noWrap/>
            <w:vAlign w:val="center"/>
          </w:tcPr>
          <w:p w14:paraId="4FBCF385">
            <w:pPr>
              <w:jc w:val="center"/>
              <w:rPr>
                <w:rFonts w:ascii="宋体" w:cs="宋体"/>
                <w:sz w:val="18"/>
                <w:szCs w:val="18"/>
              </w:rPr>
            </w:pPr>
            <w:r>
              <w:rPr>
                <w:rFonts w:hint="eastAsia" w:ascii="宋体" w:cs="宋体"/>
                <w:sz w:val="18"/>
                <w:szCs w:val="18"/>
              </w:rPr>
              <w:t>过程（13分）</w:t>
            </w:r>
          </w:p>
        </w:tc>
        <w:tc>
          <w:tcPr>
            <w:tcW w:w="1536" w:type="dxa"/>
            <w:vMerge w:val="restart"/>
            <w:tcBorders>
              <w:top w:val="single" w:color="auto" w:sz="4" w:space="0"/>
              <w:left w:val="single" w:color="auto" w:sz="4" w:space="0"/>
              <w:bottom w:val="single" w:color="auto" w:sz="4" w:space="0"/>
              <w:right w:val="single" w:color="auto" w:sz="4" w:space="0"/>
            </w:tcBorders>
            <w:noWrap/>
            <w:vAlign w:val="center"/>
          </w:tcPr>
          <w:p w14:paraId="2D18F7ED">
            <w:pPr>
              <w:jc w:val="center"/>
              <w:rPr>
                <w:rFonts w:ascii="宋体" w:cs="宋体"/>
                <w:sz w:val="18"/>
                <w:szCs w:val="18"/>
              </w:rPr>
            </w:pPr>
            <w:r>
              <w:rPr>
                <w:rFonts w:hint="eastAsia" w:ascii="宋体" w:cs="宋体"/>
                <w:sz w:val="18"/>
                <w:szCs w:val="18"/>
              </w:rPr>
              <w:t>资金管理</w:t>
            </w:r>
          </w:p>
        </w:tc>
        <w:tc>
          <w:tcPr>
            <w:tcW w:w="2259" w:type="dxa"/>
            <w:tcBorders>
              <w:top w:val="single" w:color="auto" w:sz="4" w:space="0"/>
              <w:left w:val="single" w:color="auto" w:sz="4" w:space="0"/>
              <w:bottom w:val="single" w:color="auto" w:sz="4" w:space="0"/>
              <w:right w:val="single" w:color="auto" w:sz="4" w:space="0"/>
            </w:tcBorders>
            <w:noWrap/>
            <w:vAlign w:val="center"/>
          </w:tcPr>
          <w:p w14:paraId="49F94ADC">
            <w:pPr>
              <w:jc w:val="center"/>
              <w:rPr>
                <w:rFonts w:ascii="宋体" w:cs="宋体"/>
                <w:sz w:val="18"/>
                <w:szCs w:val="18"/>
              </w:rPr>
            </w:pPr>
            <w:r>
              <w:rPr>
                <w:rFonts w:hint="eastAsia" w:ascii="宋体" w:cs="宋体"/>
                <w:sz w:val="18"/>
                <w:szCs w:val="18"/>
              </w:rPr>
              <w:t>资金到位率</w:t>
            </w:r>
          </w:p>
        </w:tc>
        <w:tc>
          <w:tcPr>
            <w:tcW w:w="961" w:type="dxa"/>
            <w:tcBorders>
              <w:top w:val="single" w:color="auto" w:sz="4" w:space="0"/>
              <w:left w:val="single" w:color="auto" w:sz="4" w:space="0"/>
              <w:bottom w:val="single" w:color="auto" w:sz="4" w:space="0"/>
              <w:right w:val="single" w:color="auto" w:sz="4" w:space="0"/>
            </w:tcBorders>
            <w:noWrap/>
            <w:vAlign w:val="center"/>
          </w:tcPr>
          <w:p w14:paraId="5BCDB4C4">
            <w:pPr>
              <w:jc w:val="center"/>
              <w:rPr>
                <w:rFonts w:ascii="宋体" w:cs="宋体"/>
                <w:sz w:val="18"/>
                <w:szCs w:val="18"/>
              </w:rPr>
            </w:pPr>
            <w:r>
              <w:rPr>
                <w:rFonts w:hint="eastAsia" w:ascii="宋体" w:cs="宋体"/>
                <w:sz w:val="18"/>
                <w:szCs w:val="18"/>
              </w:rPr>
              <w:t>2</w:t>
            </w:r>
          </w:p>
        </w:tc>
        <w:tc>
          <w:tcPr>
            <w:tcW w:w="1140" w:type="dxa"/>
            <w:tcBorders>
              <w:top w:val="single" w:color="auto" w:sz="4" w:space="0"/>
              <w:left w:val="single" w:color="auto" w:sz="4" w:space="0"/>
              <w:bottom w:val="single" w:color="auto" w:sz="4" w:space="0"/>
              <w:right w:val="single" w:color="auto" w:sz="4" w:space="0"/>
            </w:tcBorders>
            <w:noWrap/>
            <w:vAlign w:val="center"/>
          </w:tcPr>
          <w:p w14:paraId="22ED81D3">
            <w:pPr>
              <w:jc w:val="center"/>
              <w:rPr>
                <w:rFonts w:ascii="宋体" w:cs="宋体"/>
                <w:sz w:val="18"/>
                <w:szCs w:val="18"/>
              </w:rPr>
            </w:pPr>
            <w:r>
              <w:rPr>
                <w:rFonts w:hint="eastAsia" w:ascii="宋体" w:cs="宋体"/>
                <w:sz w:val="18"/>
                <w:szCs w:val="18"/>
              </w:rPr>
              <w:t>1.9</w:t>
            </w:r>
          </w:p>
        </w:tc>
      </w:tr>
      <w:tr w14:paraId="0B483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98" w:type="dxa"/>
            <w:vMerge w:val="continue"/>
            <w:tcBorders>
              <w:top w:val="single" w:color="auto" w:sz="4" w:space="0"/>
              <w:left w:val="single" w:color="auto" w:sz="4" w:space="0"/>
              <w:bottom w:val="single" w:color="auto" w:sz="4" w:space="0"/>
              <w:right w:val="single" w:color="auto" w:sz="4" w:space="0"/>
            </w:tcBorders>
            <w:noWrap/>
            <w:vAlign w:val="center"/>
          </w:tcPr>
          <w:p w14:paraId="5C511371">
            <w:pPr>
              <w:jc w:val="center"/>
            </w:pPr>
          </w:p>
        </w:tc>
        <w:tc>
          <w:tcPr>
            <w:tcW w:w="1536" w:type="dxa"/>
            <w:vMerge w:val="continue"/>
            <w:tcBorders>
              <w:top w:val="single" w:color="auto" w:sz="4" w:space="0"/>
              <w:left w:val="single" w:color="auto" w:sz="4" w:space="0"/>
              <w:bottom w:val="single" w:color="auto" w:sz="4" w:space="0"/>
              <w:right w:val="single" w:color="auto" w:sz="4" w:space="0"/>
            </w:tcBorders>
            <w:noWrap/>
            <w:vAlign w:val="center"/>
          </w:tcPr>
          <w:p w14:paraId="521DF35A">
            <w:pPr>
              <w:jc w:val="center"/>
            </w:pPr>
          </w:p>
        </w:tc>
        <w:tc>
          <w:tcPr>
            <w:tcW w:w="2259" w:type="dxa"/>
            <w:tcBorders>
              <w:top w:val="single" w:color="auto" w:sz="4" w:space="0"/>
              <w:left w:val="single" w:color="auto" w:sz="4" w:space="0"/>
              <w:bottom w:val="single" w:color="auto" w:sz="4" w:space="0"/>
              <w:right w:val="single" w:color="auto" w:sz="4" w:space="0"/>
            </w:tcBorders>
            <w:noWrap/>
            <w:vAlign w:val="center"/>
          </w:tcPr>
          <w:p w14:paraId="50FC9C64">
            <w:pPr>
              <w:jc w:val="center"/>
              <w:rPr>
                <w:rFonts w:ascii="宋体" w:cs="宋体"/>
                <w:sz w:val="18"/>
                <w:szCs w:val="18"/>
              </w:rPr>
            </w:pPr>
            <w:r>
              <w:rPr>
                <w:rFonts w:hint="eastAsia" w:ascii="宋体" w:cs="宋体"/>
                <w:sz w:val="18"/>
                <w:szCs w:val="18"/>
              </w:rPr>
              <w:t>预算执行率</w:t>
            </w:r>
          </w:p>
        </w:tc>
        <w:tc>
          <w:tcPr>
            <w:tcW w:w="961" w:type="dxa"/>
            <w:tcBorders>
              <w:top w:val="single" w:color="auto" w:sz="4" w:space="0"/>
              <w:left w:val="single" w:color="auto" w:sz="4" w:space="0"/>
              <w:bottom w:val="single" w:color="auto" w:sz="4" w:space="0"/>
              <w:right w:val="single" w:color="auto" w:sz="4" w:space="0"/>
            </w:tcBorders>
            <w:noWrap/>
            <w:vAlign w:val="center"/>
          </w:tcPr>
          <w:p w14:paraId="0356E760">
            <w:pPr>
              <w:jc w:val="center"/>
              <w:rPr>
                <w:rFonts w:ascii="宋体" w:cs="宋体"/>
                <w:sz w:val="18"/>
                <w:szCs w:val="18"/>
              </w:rPr>
            </w:pPr>
            <w:r>
              <w:rPr>
                <w:rFonts w:hint="eastAsia" w:ascii="宋体" w:cs="宋体"/>
                <w:sz w:val="18"/>
                <w:szCs w:val="18"/>
              </w:rPr>
              <w:t>4</w:t>
            </w:r>
          </w:p>
        </w:tc>
        <w:tc>
          <w:tcPr>
            <w:tcW w:w="1140" w:type="dxa"/>
            <w:tcBorders>
              <w:top w:val="single" w:color="auto" w:sz="4" w:space="0"/>
              <w:left w:val="single" w:color="auto" w:sz="4" w:space="0"/>
              <w:bottom w:val="single" w:color="auto" w:sz="4" w:space="0"/>
              <w:right w:val="single" w:color="auto" w:sz="4" w:space="0"/>
            </w:tcBorders>
            <w:noWrap/>
            <w:vAlign w:val="center"/>
          </w:tcPr>
          <w:p w14:paraId="01E2C24D">
            <w:pPr>
              <w:jc w:val="center"/>
              <w:rPr>
                <w:rFonts w:ascii="宋体" w:cs="宋体"/>
                <w:sz w:val="18"/>
                <w:szCs w:val="18"/>
              </w:rPr>
            </w:pPr>
            <w:r>
              <w:rPr>
                <w:rFonts w:hint="eastAsia" w:ascii="宋体" w:cs="宋体"/>
                <w:sz w:val="18"/>
                <w:szCs w:val="18"/>
              </w:rPr>
              <w:t>3.97</w:t>
            </w:r>
          </w:p>
        </w:tc>
      </w:tr>
      <w:tr w14:paraId="3E6CB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898" w:type="dxa"/>
            <w:vMerge w:val="continue"/>
            <w:tcBorders>
              <w:top w:val="single" w:color="auto" w:sz="4" w:space="0"/>
              <w:left w:val="single" w:color="auto" w:sz="4" w:space="0"/>
              <w:bottom w:val="single" w:color="auto" w:sz="4" w:space="0"/>
              <w:right w:val="single" w:color="auto" w:sz="4" w:space="0"/>
            </w:tcBorders>
            <w:noWrap/>
            <w:vAlign w:val="center"/>
          </w:tcPr>
          <w:p w14:paraId="7C13EBDC">
            <w:pPr>
              <w:jc w:val="center"/>
            </w:pPr>
          </w:p>
        </w:tc>
        <w:tc>
          <w:tcPr>
            <w:tcW w:w="1536" w:type="dxa"/>
            <w:vMerge w:val="continue"/>
            <w:tcBorders>
              <w:top w:val="single" w:color="auto" w:sz="4" w:space="0"/>
              <w:left w:val="single" w:color="auto" w:sz="4" w:space="0"/>
              <w:bottom w:val="single" w:color="auto" w:sz="4" w:space="0"/>
              <w:right w:val="single" w:color="auto" w:sz="4" w:space="0"/>
            </w:tcBorders>
            <w:noWrap/>
            <w:vAlign w:val="center"/>
          </w:tcPr>
          <w:p w14:paraId="0BB899B5">
            <w:pPr>
              <w:jc w:val="center"/>
            </w:pPr>
          </w:p>
        </w:tc>
        <w:tc>
          <w:tcPr>
            <w:tcW w:w="2259" w:type="dxa"/>
            <w:tcBorders>
              <w:top w:val="single" w:color="auto" w:sz="4" w:space="0"/>
              <w:left w:val="single" w:color="auto" w:sz="4" w:space="0"/>
              <w:bottom w:val="single" w:color="auto" w:sz="4" w:space="0"/>
              <w:right w:val="single" w:color="auto" w:sz="4" w:space="0"/>
            </w:tcBorders>
            <w:noWrap/>
            <w:vAlign w:val="center"/>
          </w:tcPr>
          <w:p w14:paraId="19868012">
            <w:pPr>
              <w:jc w:val="center"/>
              <w:rPr>
                <w:rFonts w:ascii="宋体" w:cs="宋体"/>
                <w:sz w:val="18"/>
                <w:szCs w:val="18"/>
              </w:rPr>
            </w:pPr>
            <w:r>
              <w:rPr>
                <w:rFonts w:hint="eastAsia" w:ascii="宋体" w:cs="宋体"/>
                <w:sz w:val="18"/>
                <w:szCs w:val="18"/>
              </w:rPr>
              <w:t>资金使用合规性</w:t>
            </w:r>
          </w:p>
        </w:tc>
        <w:tc>
          <w:tcPr>
            <w:tcW w:w="961" w:type="dxa"/>
            <w:tcBorders>
              <w:top w:val="single" w:color="auto" w:sz="4" w:space="0"/>
              <w:left w:val="single" w:color="auto" w:sz="4" w:space="0"/>
              <w:bottom w:val="single" w:color="auto" w:sz="4" w:space="0"/>
              <w:right w:val="single" w:color="auto" w:sz="4" w:space="0"/>
            </w:tcBorders>
            <w:noWrap/>
            <w:vAlign w:val="center"/>
          </w:tcPr>
          <w:p w14:paraId="057EDA76">
            <w:pPr>
              <w:jc w:val="center"/>
              <w:rPr>
                <w:rFonts w:ascii="宋体" w:cs="宋体"/>
                <w:sz w:val="18"/>
                <w:szCs w:val="18"/>
              </w:rPr>
            </w:pPr>
            <w:r>
              <w:rPr>
                <w:rFonts w:hint="eastAsia" w:ascii="宋体" w:cs="宋体"/>
                <w:sz w:val="18"/>
                <w:szCs w:val="18"/>
              </w:rPr>
              <w:t>4</w:t>
            </w:r>
          </w:p>
        </w:tc>
        <w:tc>
          <w:tcPr>
            <w:tcW w:w="1140" w:type="dxa"/>
            <w:tcBorders>
              <w:top w:val="single" w:color="auto" w:sz="4" w:space="0"/>
              <w:left w:val="single" w:color="auto" w:sz="4" w:space="0"/>
              <w:bottom w:val="single" w:color="auto" w:sz="4" w:space="0"/>
              <w:right w:val="single" w:color="auto" w:sz="4" w:space="0"/>
            </w:tcBorders>
            <w:noWrap/>
            <w:vAlign w:val="center"/>
          </w:tcPr>
          <w:p w14:paraId="3707C5B5">
            <w:pPr>
              <w:jc w:val="center"/>
              <w:rPr>
                <w:rFonts w:ascii="宋体" w:cs="宋体"/>
                <w:sz w:val="18"/>
                <w:szCs w:val="18"/>
              </w:rPr>
            </w:pPr>
            <w:r>
              <w:rPr>
                <w:rFonts w:hint="eastAsia" w:ascii="宋体" w:cs="宋体"/>
                <w:sz w:val="18"/>
                <w:szCs w:val="18"/>
              </w:rPr>
              <w:t>4</w:t>
            </w:r>
          </w:p>
        </w:tc>
      </w:tr>
      <w:tr w14:paraId="57108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98" w:type="dxa"/>
            <w:vMerge w:val="continue"/>
            <w:tcBorders>
              <w:top w:val="single" w:color="auto" w:sz="4" w:space="0"/>
              <w:left w:val="single" w:color="auto" w:sz="4" w:space="0"/>
              <w:bottom w:val="single" w:color="auto" w:sz="4" w:space="0"/>
              <w:right w:val="single" w:color="auto" w:sz="4" w:space="0"/>
            </w:tcBorders>
            <w:noWrap/>
            <w:vAlign w:val="center"/>
          </w:tcPr>
          <w:p w14:paraId="720A7F24">
            <w:pPr>
              <w:jc w:val="center"/>
            </w:pPr>
          </w:p>
        </w:tc>
        <w:tc>
          <w:tcPr>
            <w:tcW w:w="1536" w:type="dxa"/>
            <w:vMerge w:val="restart"/>
            <w:tcBorders>
              <w:top w:val="single" w:color="auto" w:sz="4" w:space="0"/>
              <w:left w:val="single" w:color="auto" w:sz="4" w:space="0"/>
              <w:bottom w:val="single" w:color="auto" w:sz="4" w:space="0"/>
              <w:right w:val="single" w:color="auto" w:sz="4" w:space="0"/>
            </w:tcBorders>
            <w:noWrap/>
            <w:vAlign w:val="center"/>
          </w:tcPr>
          <w:p w14:paraId="6AC05CAE">
            <w:pPr>
              <w:jc w:val="center"/>
              <w:rPr>
                <w:rFonts w:ascii="宋体" w:cs="宋体"/>
                <w:sz w:val="18"/>
                <w:szCs w:val="18"/>
              </w:rPr>
            </w:pPr>
            <w:r>
              <w:rPr>
                <w:rFonts w:hint="eastAsia" w:ascii="宋体" w:cs="宋体"/>
                <w:sz w:val="18"/>
                <w:szCs w:val="18"/>
              </w:rPr>
              <w:t>组织实施</w:t>
            </w:r>
          </w:p>
        </w:tc>
        <w:tc>
          <w:tcPr>
            <w:tcW w:w="2259" w:type="dxa"/>
            <w:tcBorders>
              <w:top w:val="single" w:color="auto" w:sz="4" w:space="0"/>
              <w:left w:val="single" w:color="auto" w:sz="4" w:space="0"/>
              <w:bottom w:val="single" w:color="auto" w:sz="4" w:space="0"/>
              <w:right w:val="single" w:color="auto" w:sz="4" w:space="0"/>
            </w:tcBorders>
            <w:noWrap/>
            <w:vAlign w:val="center"/>
          </w:tcPr>
          <w:p w14:paraId="1ED14B4D">
            <w:pPr>
              <w:jc w:val="center"/>
              <w:rPr>
                <w:rFonts w:ascii="宋体" w:cs="宋体"/>
                <w:sz w:val="18"/>
                <w:szCs w:val="18"/>
              </w:rPr>
            </w:pPr>
            <w:r>
              <w:rPr>
                <w:rFonts w:hint="eastAsia" w:ascii="宋体" w:cs="宋体"/>
                <w:sz w:val="18"/>
                <w:szCs w:val="18"/>
              </w:rPr>
              <w:t>管理制度健全性</w:t>
            </w:r>
          </w:p>
        </w:tc>
        <w:tc>
          <w:tcPr>
            <w:tcW w:w="961" w:type="dxa"/>
            <w:tcBorders>
              <w:top w:val="single" w:color="auto" w:sz="4" w:space="0"/>
              <w:left w:val="single" w:color="auto" w:sz="4" w:space="0"/>
              <w:bottom w:val="single" w:color="auto" w:sz="4" w:space="0"/>
              <w:right w:val="single" w:color="auto" w:sz="4" w:space="0"/>
            </w:tcBorders>
            <w:noWrap/>
            <w:vAlign w:val="center"/>
          </w:tcPr>
          <w:p w14:paraId="4044D6C2">
            <w:pPr>
              <w:jc w:val="center"/>
              <w:rPr>
                <w:rFonts w:ascii="宋体" w:cs="宋体"/>
                <w:sz w:val="18"/>
                <w:szCs w:val="18"/>
              </w:rPr>
            </w:pPr>
            <w:r>
              <w:rPr>
                <w:rFonts w:hint="eastAsia" w:ascii="宋体" w:cs="宋体"/>
                <w:sz w:val="18"/>
                <w:szCs w:val="18"/>
              </w:rPr>
              <w:t>1</w:t>
            </w:r>
          </w:p>
        </w:tc>
        <w:tc>
          <w:tcPr>
            <w:tcW w:w="1140" w:type="dxa"/>
            <w:tcBorders>
              <w:top w:val="single" w:color="auto" w:sz="4" w:space="0"/>
              <w:left w:val="single" w:color="auto" w:sz="4" w:space="0"/>
              <w:bottom w:val="single" w:color="auto" w:sz="4" w:space="0"/>
              <w:right w:val="single" w:color="auto" w:sz="4" w:space="0"/>
            </w:tcBorders>
            <w:noWrap/>
            <w:vAlign w:val="center"/>
          </w:tcPr>
          <w:p w14:paraId="29485AAD">
            <w:pPr>
              <w:jc w:val="center"/>
              <w:rPr>
                <w:rFonts w:ascii="宋体" w:cs="宋体"/>
                <w:sz w:val="18"/>
                <w:szCs w:val="18"/>
              </w:rPr>
            </w:pPr>
            <w:r>
              <w:rPr>
                <w:rFonts w:hint="eastAsia" w:ascii="宋体" w:cs="宋体"/>
                <w:sz w:val="18"/>
                <w:szCs w:val="18"/>
              </w:rPr>
              <w:t>1</w:t>
            </w:r>
          </w:p>
        </w:tc>
      </w:tr>
      <w:tr w14:paraId="3D116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898" w:type="dxa"/>
            <w:vMerge w:val="continue"/>
            <w:tcBorders>
              <w:top w:val="single" w:color="auto" w:sz="4" w:space="0"/>
              <w:left w:val="single" w:color="auto" w:sz="4" w:space="0"/>
              <w:bottom w:val="single" w:color="auto" w:sz="4" w:space="0"/>
              <w:right w:val="single" w:color="auto" w:sz="4" w:space="0"/>
            </w:tcBorders>
            <w:noWrap/>
            <w:vAlign w:val="center"/>
          </w:tcPr>
          <w:p w14:paraId="7FC5B638">
            <w:pPr>
              <w:jc w:val="center"/>
            </w:pPr>
          </w:p>
        </w:tc>
        <w:tc>
          <w:tcPr>
            <w:tcW w:w="1536" w:type="dxa"/>
            <w:vMerge w:val="continue"/>
            <w:tcBorders>
              <w:top w:val="single" w:color="auto" w:sz="4" w:space="0"/>
              <w:left w:val="single" w:color="auto" w:sz="4" w:space="0"/>
              <w:bottom w:val="single" w:color="auto" w:sz="4" w:space="0"/>
              <w:right w:val="single" w:color="auto" w:sz="4" w:space="0"/>
            </w:tcBorders>
            <w:noWrap/>
            <w:vAlign w:val="center"/>
          </w:tcPr>
          <w:p w14:paraId="1C08F3B7">
            <w:pPr>
              <w:jc w:val="center"/>
            </w:pPr>
          </w:p>
        </w:tc>
        <w:tc>
          <w:tcPr>
            <w:tcW w:w="2259" w:type="dxa"/>
            <w:tcBorders>
              <w:top w:val="single" w:color="auto" w:sz="4" w:space="0"/>
              <w:left w:val="single" w:color="auto" w:sz="4" w:space="0"/>
              <w:bottom w:val="single" w:color="auto" w:sz="4" w:space="0"/>
              <w:right w:val="single" w:color="auto" w:sz="4" w:space="0"/>
            </w:tcBorders>
            <w:noWrap/>
            <w:vAlign w:val="center"/>
          </w:tcPr>
          <w:p w14:paraId="535AF480">
            <w:pPr>
              <w:jc w:val="center"/>
              <w:rPr>
                <w:rFonts w:ascii="宋体" w:cs="宋体"/>
                <w:sz w:val="18"/>
                <w:szCs w:val="18"/>
              </w:rPr>
            </w:pPr>
            <w:r>
              <w:rPr>
                <w:rFonts w:hint="eastAsia" w:ascii="宋体" w:cs="宋体"/>
                <w:sz w:val="18"/>
                <w:szCs w:val="18"/>
              </w:rPr>
              <w:t>制度执行有效性</w:t>
            </w:r>
          </w:p>
        </w:tc>
        <w:tc>
          <w:tcPr>
            <w:tcW w:w="961" w:type="dxa"/>
            <w:tcBorders>
              <w:top w:val="single" w:color="auto" w:sz="4" w:space="0"/>
              <w:left w:val="single" w:color="auto" w:sz="4" w:space="0"/>
              <w:bottom w:val="single" w:color="auto" w:sz="4" w:space="0"/>
              <w:right w:val="single" w:color="auto" w:sz="4" w:space="0"/>
            </w:tcBorders>
            <w:noWrap/>
            <w:vAlign w:val="center"/>
          </w:tcPr>
          <w:p w14:paraId="0AEFD500">
            <w:pPr>
              <w:jc w:val="center"/>
              <w:rPr>
                <w:rFonts w:ascii="宋体" w:cs="宋体"/>
                <w:sz w:val="18"/>
                <w:szCs w:val="18"/>
              </w:rPr>
            </w:pPr>
            <w:r>
              <w:rPr>
                <w:rFonts w:hint="eastAsia" w:ascii="宋体" w:cs="宋体"/>
                <w:sz w:val="18"/>
                <w:szCs w:val="18"/>
              </w:rPr>
              <w:t>2</w:t>
            </w:r>
          </w:p>
        </w:tc>
        <w:tc>
          <w:tcPr>
            <w:tcW w:w="1140" w:type="dxa"/>
            <w:tcBorders>
              <w:top w:val="single" w:color="auto" w:sz="4" w:space="0"/>
              <w:left w:val="single" w:color="auto" w:sz="4" w:space="0"/>
              <w:bottom w:val="single" w:color="auto" w:sz="4" w:space="0"/>
              <w:right w:val="single" w:color="auto" w:sz="4" w:space="0"/>
            </w:tcBorders>
            <w:noWrap/>
            <w:vAlign w:val="center"/>
          </w:tcPr>
          <w:p w14:paraId="75B5A207">
            <w:pPr>
              <w:jc w:val="center"/>
              <w:rPr>
                <w:rFonts w:ascii="宋体" w:cs="宋体"/>
                <w:sz w:val="18"/>
                <w:szCs w:val="18"/>
              </w:rPr>
            </w:pPr>
            <w:r>
              <w:rPr>
                <w:rFonts w:hint="eastAsia" w:ascii="宋体" w:cs="宋体"/>
                <w:sz w:val="18"/>
                <w:szCs w:val="18"/>
              </w:rPr>
              <w:t>2</w:t>
            </w:r>
          </w:p>
        </w:tc>
      </w:tr>
      <w:tr w14:paraId="7B899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93" w:type="dxa"/>
            <w:gridSpan w:val="3"/>
            <w:tcBorders>
              <w:top w:val="single" w:color="auto" w:sz="4" w:space="0"/>
              <w:left w:val="single" w:color="auto" w:sz="4" w:space="0"/>
              <w:bottom w:val="single" w:color="auto" w:sz="4" w:space="0"/>
              <w:right w:val="single" w:color="auto" w:sz="4" w:space="0"/>
            </w:tcBorders>
            <w:noWrap/>
            <w:vAlign w:val="center"/>
          </w:tcPr>
          <w:p w14:paraId="5A0A0597">
            <w:pPr>
              <w:jc w:val="center"/>
              <w:rPr>
                <w:rFonts w:ascii="宋体" w:cs="宋体"/>
                <w:sz w:val="18"/>
                <w:szCs w:val="18"/>
              </w:rPr>
            </w:pPr>
            <w:r>
              <w:rPr>
                <w:rFonts w:hint="eastAsia" w:ascii="宋体" w:cs="宋体"/>
                <w:sz w:val="18"/>
                <w:szCs w:val="18"/>
              </w:rPr>
              <w:t>合计</w:t>
            </w:r>
          </w:p>
        </w:tc>
        <w:tc>
          <w:tcPr>
            <w:tcW w:w="961" w:type="dxa"/>
            <w:tcBorders>
              <w:top w:val="single" w:color="auto" w:sz="4" w:space="0"/>
              <w:left w:val="single" w:color="auto" w:sz="4" w:space="0"/>
              <w:bottom w:val="single" w:color="auto" w:sz="4" w:space="0"/>
              <w:right w:val="single" w:color="auto" w:sz="4" w:space="0"/>
            </w:tcBorders>
            <w:noWrap/>
            <w:vAlign w:val="center"/>
          </w:tcPr>
          <w:p w14:paraId="7ED72698">
            <w:pPr>
              <w:jc w:val="center"/>
              <w:rPr>
                <w:rFonts w:ascii="宋体" w:cs="宋体"/>
                <w:sz w:val="18"/>
                <w:szCs w:val="18"/>
              </w:rPr>
            </w:pPr>
            <w:r>
              <w:rPr>
                <w:rFonts w:hint="eastAsia" w:ascii="宋体" w:cs="宋体"/>
                <w:sz w:val="18"/>
                <w:szCs w:val="18"/>
              </w:rPr>
              <w:t>13</w:t>
            </w:r>
          </w:p>
        </w:tc>
        <w:tc>
          <w:tcPr>
            <w:tcW w:w="1140" w:type="dxa"/>
            <w:tcBorders>
              <w:top w:val="single" w:color="auto" w:sz="4" w:space="0"/>
              <w:left w:val="single" w:color="auto" w:sz="4" w:space="0"/>
              <w:bottom w:val="single" w:color="auto" w:sz="4" w:space="0"/>
              <w:right w:val="single" w:color="auto" w:sz="4" w:space="0"/>
            </w:tcBorders>
            <w:noWrap/>
            <w:vAlign w:val="center"/>
          </w:tcPr>
          <w:p w14:paraId="0B2B1AE6">
            <w:pPr>
              <w:jc w:val="center"/>
              <w:rPr>
                <w:rFonts w:ascii="宋体" w:cs="宋体"/>
                <w:sz w:val="18"/>
                <w:szCs w:val="18"/>
              </w:rPr>
            </w:pPr>
            <w:r>
              <w:rPr>
                <w:rFonts w:hint="eastAsia" w:ascii="宋体" w:cs="宋体"/>
                <w:sz w:val="18"/>
                <w:szCs w:val="18"/>
              </w:rPr>
              <w:t>12.87</w:t>
            </w:r>
          </w:p>
        </w:tc>
      </w:tr>
    </w:tbl>
    <w:p w14:paraId="351FD989">
      <w:pPr>
        <w:pStyle w:val="3"/>
        <w:spacing w:line="360" w:lineRule="auto"/>
        <w:ind w:firstLine="643"/>
        <w:jc w:val="left"/>
        <w:rPr>
          <w:rFonts w:ascii="仿宋_GB2312" w:hAnsi="仿宋_GB2312" w:eastAsia="仿宋_GB2312" w:cs="仿宋_GB2312"/>
          <w:sz w:val="32"/>
          <w:szCs w:val="32"/>
        </w:rPr>
      </w:pPr>
      <w:r>
        <w:rPr>
          <w:rFonts w:hint="eastAsia" w:ascii="仿宋" w:eastAsia="仿宋" w:cs="仿宋"/>
          <w:b/>
          <w:bCs/>
          <w:sz w:val="32"/>
          <w:szCs w:val="32"/>
        </w:rPr>
        <w:t>1.资金管理方面。</w:t>
      </w:r>
      <w:r>
        <w:rPr>
          <w:rFonts w:hint="eastAsia" w:ascii="仿宋" w:eastAsia="仿宋" w:cs="仿宋"/>
          <w:sz w:val="32"/>
          <w:szCs w:val="32"/>
        </w:rPr>
        <w:t>该项目申请资金总额510万元，到位</w:t>
      </w:r>
      <w:r>
        <w:rPr>
          <w:rFonts w:ascii="仿宋" w:eastAsia="仿宋" w:cs="仿宋"/>
          <w:sz w:val="32"/>
          <w:szCs w:val="32"/>
        </w:rPr>
        <w:t>资金</w:t>
      </w:r>
      <w:r>
        <w:rPr>
          <w:rFonts w:hint="eastAsia" w:ascii="仿宋" w:eastAsia="仿宋" w:cs="仿宋"/>
          <w:sz w:val="32"/>
          <w:szCs w:val="32"/>
        </w:rPr>
        <w:t>484万元</w:t>
      </w:r>
      <w:r>
        <w:rPr>
          <w:rFonts w:ascii="仿宋" w:eastAsia="仿宋" w:cs="仿宋"/>
          <w:sz w:val="32"/>
          <w:szCs w:val="32"/>
        </w:rPr>
        <w:t>，</w:t>
      </w:r>
      <w:r>
        <w:rPr>
          <w:rFonts w:hint="eastAsia" w:ascii="仿宋" w:eastAsia="仿宋" w:cs="仿宋"/>
          <w:sz w:val="32"/>
          <w:szCs w:val="32"/>
        </w:rPr>
        <w:t>资金到位率94.9%，经测算扣0.1分；该项目资金实际支出478.42万元，资金执行率99.26%，经测算扣0.03分。根据项目提供的资金支出明细，支出符合国家财经法规和财务管理制度以及有关专项资金管理办法的规定</w:t>
      </w:r>
      <w:r>
        <w:rPr>
          <w:rFonts w:ascii="仿宋" w:eastAsia="仿宋" w:cs="仿宋"/>
          <w:sz w:val="32"/>
          <w:szCs w:val="32"/>
        </w:rPr>
        <w:t>。</w:t>
      </w:r>
      <w:r>
        <w:rPr>
          <w:rFonts w:hint="eastAsia" w:ascii="仿宋" w:eastAsia="仿宋" w:cs="仿宋"/>
          <w:sz w:val="32"/>
          <w:szCs w:val="32"/>
        </w:rPr>
        <w:t>资金的拨付有完整的审批程序和手续，未发现截留、挤占、挪用等问题</w:t>
      </w:r>
      <w:r>
        <w:rPr>
          <w:rFonts w:ascii="仿宋" w:eastAsia="仿宋" w:cs="仿宋"/>
          <w:sz w:val="32"/>
          <w:szCs w:val="32"/>
        </w:rPr>
        <w:t>或</w:t>
      </w:r>
      <w:r>
        <w:rPr>
          <w:rFonts w:hint="eastAsia" w:ascii="仿宋" w:eastAsia="仿宋" w:cs="仿宋"/>
          <w:sz w:val="32"/>
          <w:szCs w:val="32"/>
        </w:rPr>
        <w:t>存在</w:t>
      </w:r>
      <w:r>
        <w:rPr>
          <w:rFonts w:ascii="仿宋" w:eastAsia="仿宋" w:cs="仿宋"/>
          <w:sz w:val="32"/>
          <w:szCs w:val="32"/>
        </w:rPr>
        <w:t>负面清单</w:t>
      </w:r>
      <w:r>
        <w:rPr>
          <w:rFonts w:hint="eastAsia" w:ascii="仿宋" w:eastAsia="仿宋" w:cs="仿宋"/>
          <w:sz w:val="32"/>
          <w:szCs w:val="32"/>
        </w:rPr>
        <w:t>行为，项目开支符合政府采购管理要求等，得9.87分</w:t>
      </w:r>
      <w:r>
        <w:rPr>
          <w:rFonts w:ascii="仿宋" w:eastAsia="仿宋" w:cs="仿宋"/>
          <w:sz w:val="32"/>
          <w:szCs w:val="32"/>
        </w:rPr>
        <w:t>。</w:t>
      </w:r>
    </w:p>
    <w:p w14:paraId="2A7BE1FC">
      <w:pPr>
        <w:tabs>
          <w:tab w:val="left" w:pos="1050"/>
        </w:tabs>
        <w:spacing w:line="360" w:lineRule="auto"/>
        <w:ind w:firstLine="640" w:firstLineChars="200"/>
        <w:rPr>
          <w:rFonts w:ascii="仿宋" w:eastAsia="仿宋" w:cs="仿宋"/>
          <w:sz w:val="32"/>
          <w:szCs w:val="32"/>
        </w:rPr>
      </w:pPr>
      <w:r>
        <w:rPr>
          <w:rFonts w:hint="eastAsia" w:ascii="仿宋" w:hAnsi="仿宋" w:eastAsia="仿宋" w:cs="仿宋"/>
          <w:bCs/>
          <w:sz w:val="32"/>
          <w:szCs w:val="32"/>
        </w:rPr>
        <w:t>2.</w:t>
      </w:r>
      <w:r>
        <w:rPr>
          <w:rFonts w:hint="eastAsia" w:ascii="仿宋" w:eastAsia="仿宋" w:cs="仿宋"/>
          <w:b/>
          <w:bCs/>
          <w:sz w:val="32"/>
          <w:szCs w:val="32"/>
        </w:rPr>
        <w:t>组织实施。</w:t>
      </w:r>
      <w:r>
        <w:rPr>
          <w:rFonts w:hint="eastAsia" w:ascii="仿宋" w:eastAsia="仿宋" w:cs="仿宋"/>
          <w:sz w:val="32"/>
          <w:szCs w:val="32"/>
        </w:rPr>
        <w:t>金台区农业农村局、硖石镇政府能够遵守相关法律法规和项目管理规定，制定相应的项目管理制度和财务管理制度，资金支付规范、有序，得3分。</w:t>
      </w:r>
    </w:p>
    <w:p w14:paraId="159C69CE">
      <w:pPr>
        <w:pStyle w:val="4"/>
        <w:spacing w:line="560" w:lineRule="exact"/>
        <w:ind w:firstLine="643" w:firstLineChars="200"/>
        <w:rPr>
          <w:rFonts w:ascii="仿宋" w:hAnsi="仿宋" w:eastAsia="仿宋" w:cs="仿宋"/>
          <w:bCs/>
          <w:sz w:val="32"/>
          <w:szCs w:val="32"/>
        </w:rPr>
      </w:pPr>
      <w:r>
        <w:rPr>
          <w:rFonts w:hint="eastAsia" w:ascii="楷体" w:eastAsia="楷体" w:cs="楷体"/>
          <w:b/>
          <w:bCs/>
          <w:sz w:val="32"/>
          <w:szCs w:val="32"/>
          <w:shd w:val="clear" w:color="auto" w:fill="FFFFFF"/>
        </w:rPr>
        <w:t>（三）成本。</w:t>
      </w:r>
      <w:r>
        <w:rPr>
          <w:rFonts w:hint="eastAsia" w:ascii="仿宋" w:eastAsia="仿宋" w:cs="仿宋"/>
          <w:sz w:val="32"/>
          <w:szCs w:val="32"/>
        </w:rPr>
        <w:t>该指标分值14分，得分14分。详见表九：</w:t>
      </w:r>
    </w:p>
    <w:p w14:paraId="0C623660">
      <w:pPr>
        <w:pStyle w:val="4"/>
        <w:spacing w:line="560" w:lineRule="exact"/>
        <w:ind w:firstLine="643" w:firstLineChars="200"/>
        <w:jc w:val="center"/>
        <w:rPr>
          <w:rFonts w:ascii="仿宋" w:eastAsia="仿宋" w:cs="仿宋"/>
          <w:b/>
          <w:bCs/>
          <w:sz w:val="32"/>
          <w:szCs w:val="32"/>
        </w:rPr>
      </w:pPr>
      <w:r>
        <w:rPr>
          <w:rFonts w:hint="eastAsia" w:ascii="仿宋" w:eastAsia="仿宋" w:cs="仿宋"/>
          <w:b/>
          <w:bCs/>
          <w:sz w:val="32"/>
          <w:szCs w:val="32"/>
        </w:rPr>
        <w:t>表九  项目成本得分一览表</w:t>
      </w:r>
    </w:p>
    <w:tbl>
      <w:tblPr>
        <w:tblStyle w:val="7"/>
        <w:tblW w:w="8319"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6"/>
        <w:gridCol w:w="1731"/>
        <w:gridCol w:w="2799"/>
        <w:gridCol w:w="975"/>
        <w:gridCol w:w="1228"/>
      </w:tblGrid>
      <w:tr w14:paraId="4832F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6" w:type="dxa"/>
            <w:noWrap/>
            <w:vAlign w:val="center"/>
          </w:tcPr>
          <w:p w14:paraId="3B1D6958">
            <w:pPr>
              <w:jc w:val="center"/>
              <w:rPr>
                <w:b/>
                <w:bCs/>
              </w:rPr>
            </w:pPr>
            <w:r>
              <w:rPr>
                <w:rFonts w:hint="eastAsia"/>
                <w:b/>
                <w:bCs/>
              </w:rPr>
              <w:t>一级指标</w:t>
            </w:r>
          </w:p>
        </w:tc>
        <w:tc>
          <w:tcPr>
            <w:tcW w:w="1731" w:type="dxa"/>
            <w:noWrap/>
            <w:vAlign w:val="center"/>
          </w:tcPr>
          <w:p w14:paraId="135B5920">
            <w:pPr>
              <w:jc w:val="center"/>
              <w:rPr>
                <w:b/>
                <w:bCs/>
              </w:rPr>
            </w:pPr>
            <w:r>
              <w:rPr>
                <w:rFonts w:hint="eastAsia"/>
                <w:b/>
                <w:bCs/>
              </w:rPr>
              <w:t>二级指标</w:t>
            </w:r>
          </w:p>
        </w:tc>
        <w:tc>
          <w:tcPr>
            <w:tcW w:w="2799" w:type="dxa"/>
            <w:noWrap/>
            <w:vAlign w:val="center"/>
          </w:tcPr>
          <w:p w14:paraId="645F761B">
            <w:pPr>
              <w:jc w:val="center"/>
              <w:rPr>
                <w:b/>
                <w:bCs/>
              </w:rPr>
            </w:pPr>
            <w:r>
              <w:rPr>
                <w:rFonts w:hint="eastAsia"/>
                <w:b/>
                <w:bCs/>
              </w:rPr>
              <w:t>三级指标</w:t>
            </w:r>
          </w:p>
        </w:tc>
        <w:tc>
          <w:tcPr>
            <w:tcW w:w="975" w:type="dxa"/>
            <w:noWrap/>
            <w:vAlign w:val="center"/>
          </w:tcPr>
          <w:p w14:paraId="6CBB80C4">
            <w:pPr>
              <w:jc w:val="center"/>
              <w:rPr>
                <w:b/>
                <w:bCs/>
              </w:rPr>
            </w:pPr>
            <w:r>
              <w:rPr>
                <w:rFonts w:hint="eastAsia"/>
                <w:b/>
                <w:bCs/>
              </w:rPr>
              <w:t>分值</w:t>
            </w:r>
          </w:p>
        </w:tc>
        <w:tc>
          <w:tcPr>
            <w:tcW w:w="1228" w:type="dxa"/>
            <w:noWrap/>
            <w:vAlign w:val="center"/>
          </w:tcPr>
          <w:p w14:paraId="4046D94F">
            <w:pPr>
              <w:jc w:val="center"/>
              <w:rPr>
                <w:b/>
                <w:bCs/>
              </w:rPr>
            </w:pPr>
            <w:r>
              <w:rPr>
                <w:rFonts w:hint="eastAsia"/>
                <w:b/>
                <w:bCs/>
              </w:rPr>
              <w:t>得分</w:t>
            </w:r>
          </w:p>
        </w:tc>
      </w:tr>
      <w:tr w14:paraId="77920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6" w:type="dxa"/>
            <w:noWrap/>
            <w:vAlign w:val="center"/>
          </w:tcPr>
          <w:p w14:paraId="419F2419">
            <w:pPr>
              <w:jc w:val="center"/>
            </w:pPr>
            <w:r>
              <w:rPr>
                <w:rFonts w:hint="eastAsia"/>
              </w:rPr>
              <w:t>成本（14分）</w:t>
            </w:r>
          </w:p>
        </w:tc>
        <w:tc>
          <w:tcPr>
            <w:tcW w:w="1731" w:type="dxa"/>
            <w:noWrap/>
            <w:vAlign w:val="center"/>
          </w:tcPr>
          <w:p w14:paraId="3A39D275">
            <w:pPr>
              <w:jc w:val="center"/>
            </w:pPr>
            <w:r>
              <w:rPr>
                <w:rFonts w:hint="eastAsia"/>
              </w:rPr>
              <w:t>经济成本</w:t>
            </w:r>
          </w:p>
        </w:tc>
        <w:tc>
          <w:tcPr>
            <w:tcW w:w="2799" w:type="dxa"/>
            <w:noWrap/>
            <w:vAlign w:val="center"/>
          </w:tcPr>
          <w:p w14:paraId="72BF6A4F">
            <w:pPr>
              <w:jc w:val="center"/>
            </w:pPr>
            <w:r>
              <w:rPr>
                <w:rFonts w:hint="eastAsia"/>
              </w:rPr>
              <w:t>单位成本或分项成本节约率</w:t>
            </w:r>
          </w:p>
        </w:tc>
        <w:tc>
          <w:tcPr>
            <w:tcW w:w="975" w:type="dxa"/>
            <w:noWrap/>
            <w:vAlign w:val="center"/>
          </w:tcPr>
          <w:p w14:paraId="43C6EF5F">
            <w:pPr>
              <w:jc w:val="center"/>
            </w:pPr>
            <w:r>
              <w:rPr>
                <w:rFonts w:hint="eastAsia"/>
              </w:rPr>
              <w:t>14</w:t>
            </w:r>
          </w:p>
        </w:tc>
        <w:tc>
          <w:tcPr>
            <w:tcW w:w="1228" w:type="dxa"/>
            <w:noWrap/>
            <w:vAlign w:val="center"/>
          </w:tcPr>
          <w:p w14:paraId="0ECE53B6">
            <w:pPr>
              <w:jc w:val="center"/>
            </w:pPr>
            <w:r>
              <w:rPr>
                <w:rFonts w:hint="eastAsia"/>
              </w:rPr>
              <w:t>14</w:t>
            </w:r>
          </w:p>
        </w:tc>
      </w:tr>
      <w:tr w14:paraId="68D32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6116" w:type="dxa"/>
            <w:gridSpan w:val="3"/>
            <w:noWrap/>
            <w:vAlign w:val="center"/>
          </w:tcPr>
          <w:p w14:paraId="2808C828">
            <w:pPr>
              <w:jc w:val="center"/>
            </w:pPr>
            <w:r>
              <w:rPr>
                <w:rFonts w:hint="eastAsia"/>
              </w:rPr>
              <w:t>合计</w:t>
            </w:r>
          </w:p>
        </w:tc>
        <w:tc>
          <w:tcPr>
            <w:tcW w:w="975" w:type="dxa"/>
            <w:noWrap/>
            <w:vAlign w:val="center"/>
          </w:tcPr>
          <w:p w14:paraId="3D6244A0">
            <w:pPr>
              <w:jc w:val="center"/>
            </w:pPr>
            <w:r>
              <w:rPr>
                <w:rFonts w:hint="eastAsia"/>
              </w:rPr>
              <w:t>14</w:t>
            </w:r>
          </w:p>
        </w:tc>
        <w:tc>
          <w:tcPr>
            <w:tcW w:w="1228" w:type="dxa"/>
            <w:noWrap/>
            <w:vAlign w:val="center"/>
          </w:tcPr>
          <w:p w14:paraId="38AE0C65">
            <w:pPr>
              <w:jc w:val="center"/>
            </w:pPr>
            <w:r>
              <w:rPr>
                <w:rFonts w:hint="eastAsia"/>
              </w:rPr>
              <w:t>14</w:t>
            </w:r>
          </w:p>
        </w:tc>
      </w:tr>
    </w:tbl>
    <w:p w14:paraId="4286CE7F">
      <w:pPr>
        <w:pStyle w:val="4"/>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该项目预算投资总额510万元，实际投入金额478.42万元，整体成本节约率为6.19%，根据成本指标的年度计划与实际投入项目总额对比，该项目的成本指标能较好控制，未出现超预算、超成本建设，得14分。</w:t>
      </w:r>
    </w:p>
    <w:p w14:paraId="456B8527">
      <w:pPr>
        <w:pStyle w:val="4"/>
        <w:spacing w:line="560" w:lineRule="exact"/>
        <w:ind w:firstLine="643" w:firstLineChars="200"/>
        <w:rPr>
          <w:rFonts w:ascii="楷体" w:eastAsia="楷体" w:cs="楷体"/>
          <w:b/>
          <w:bCs/>
          <w:sz w:val="32"/>
          <w:szCs w:val="32"/>
          <w:shd w:val="clear" w:color="auto" w:fill="FFFFFF"/>
        </w:rPr>
      </w:pPr>
      <w:r>
        <w:rPr>
          <w:rFonts w:hint="eastAsia" w:ascii="楷体" w:eastAsia="楷体" w:cs="楷体"/>
          <w:b/>
          <w:bCs/>
          <w:sz w:val="32"/>
          <w:szCs w:val="32"/>
          <w:shd w:val="clear" w:color="auto" w:fill="FFFFFF"/>
        </w:rPr>
        <w:t>（四）产出。</w:t>
      </w:r>
      <w:r>
        <w:rPr>
          <w:rFonts w:hint="eastAsia" w:ascii="仿宋" w:eastAsia="仿宋" w:cs="仿宋"/>
          <w:sz w:val="32"/>
          <w:szCs w:val="32"/>
        </w:rPr>
        <w:t>该指标分值32分，得分23分。详见表十：</w:t>
      </w:r>
    </w:p>
    <w:p w14:paraId="29151930">
      <w:pPr>
        <w:pStyle w:val="4"/>
        <w:spacing w:line="560" w:lineRule="exact"/>
        <w:ind w:firstLine="643" w:firstLineChars="200"/>
        <w:jc w:val="center"/>
        <w:rPr>
          <w:rFonts w:ascii="仿宋" w:eastAsia="仿宋" w:cs="仿宋"/>
          <w:b/>
          <w:bCs/>
          <w:sz w:val="32"/>
          <w:szCs w:val="32"/>
        </w:rPr>
      </w:pPr>
      <w:r>
        <w:rPr>
          <w:rFonts w:hint="eastAsia" w:ascii="仿宋" w:eastAsia="仿宋" w:cs="仿宋"/>
          <w:b/>
          <w:bCs/>
          <w:sz w:val="32"/>
          <w:szCs w:val="32"/>
        </w:rPr>
        <w:t>表十 项目产出得分一览表</w:t>
      </w:r>
    </w:p>
    <w:tbl>
      <w:tblPr>
        <w:tblStyle w:val="7"/>
        <w:tblW w:w="8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7"/>
        <w:gridCol w:w="2327"/>
        <w:gridCol w:w="2327"/>
        <w:gridCol w:w="1057"/>
        <w:gridCol w:w="987"/>
      </w:tblGrid>
      <w:tr w14:paraId="780A0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817" w:type="dxa"/>
            <w:noWrap/>
            <w:vAlign w:val="center"/>
          </w:tcPr>
          <w:p w14:paraId="5F01E559">
            <w:pPr>
              <w:jc w:val="center"/>
              <w:rPr>
                <w:b/>
                <w:bCs/>
              </w:rPr>
            </w:pPr>
            <w:r>
              <w:rPr>
                <w:rFonts w:hint="eastAsia"/>
                <w:b/>
                <w:bCs/>
              </w:rPr>
              <w:t>一级指标</w:t>
            </w:r>
          </w:p>
        </w:tc>
        <w:tc>
          <w:tcPr>
            <w:tcW w:w="2327" w:type="dxa"/>
            <w:noWrap/>
            <w:vAlign w:val="center"/>
          </w:tcPr>
          <w:p w14:paraId="24BB3103">
            <w:pPr>
              <w:jc w:val="center"/>
              <w:rPr>
                <w:b/>
                <w:bCs/>
              </w:rPr>
            </w:pPr>
            <w:r>
              <w:rPr>
                <w:rFonts w:hint="eastAsia"/>
                <w:b/>
                <w:bCs/>
              </w:rPr>
              <w:t>二级指标</w:t>
            </w:r>
          </w:p>
        </w:tc>
        <w:tc>
          <w:tcPr>
            <w:tcW w:w="2327" w:type="dxa"/>
            <w:noWrap/>
            <w:vAlign w:val="center"/>
          </w:tcPr>
          <w:p w14:paraId="038B5631">
            <w:pPr>
              <w:jc w:val="center"/>
              <w:rPr>
                <w:b/>
                <w:bCs/>
              </w:rPr>
            </w:pPr>
            <w:r>
              <w:rPr>
                <w:rFonts w:hint="eastAsia"/>
                <w:b/>
                <w:bCs/>
              </w:rPr>
              <w:t>三级指标</w:t>
            </w:r>
          </w:p>
        </w:tc>
        <w:tc>
          <w:tcPr>
            <w:tcW w:w="1057" w:type="dxa"/>
            <w:noWrap/>
            <w:vAlign w:val="center"/>
          </w:tcPr>
          <w:p w14:paraId="085AD953">
            <w:pPr>
              <w:jc w:val="center"/>
              <w:rPr>
                <w:b/>
                <w:bCs/>
              </w:rPr>
            </w:pPr>
            <w:r>
              <w:rPr>
                <w:rFonts w:hint="eastAsia"/>
                <w:b/>
                <w:bCs/>
              </w:rPr>
              <w:t>分值</w:t>
            </w:r>
          </w:p>
        </w:tc>
        <w:tc>
          <w:tcPr>
            <w:tcW w:w="987" w:type="dxa"/>
            <w:noWrap/>
            <w:vAlign w:val="center"/>
          </w:tcPr>
          <w:p w14:paraId="19963FF6">
            <w:pPr>
              <w:jc w:val="center"/>
              <w:rPr>
                <w:b/>
                <w:bCs/>
              </w:rPr>
            </w:pPr>
            <w:r>
              <w:rPr>
                <w:rFonts w:hint="eastAsia"/>
                <w:b/>
                <w:bCs/>
              </w:rPr>
              <w:t>得分</w:t>
            </w:r>
          </w:p>
        </w:tc>
      </w:tr>
      <w:tr w14:paraId="1B372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17" w:type="dxa"/>
            <w:vMerge w:val="restart"/>
            <w:noWrap/>
            <w:vAlign w:val="center"/>
          </w:tcPr>
          <w:p w14:paraId="74FFFEEC">
            <w:pPr>
              <w:jc w:val="center"/>
            </w:pPr>
            <w:r>
              <w:rPr>
                <w:rFonts w:hint="eastAsia"/>
              </w:rPr>
              <w:t>产出（32分）</w:t>
            </w:r>
          </w:p>
        </w:tc>
        <w:tc>
          <w:tcPr>
            <w:tcW w:w="2327" w:type="dxa"/>
            <w:vMerge w:val="restart"/>
            <w:noWrap/>
            <w:vAlign w:val="center"/>
          </w:tcPr>
          <w:p w14:paraId="05698604">
            <w:pPr>
              <w:jc w:val="center"/>
            </w:pPr>
            <w:r>
              <w:rPr>
                <w:rFonts w:hint="eastAsia"/>
              </w:rPr>
              <w:t>产出数量</w:t>
            </w:r>
          </w:p>
        </w:tc>
        <w:tc>
          <w:tcPr>
            <w:tcW w:w="2327" w:type="dxa"/>
            <w:noWrap/>
            <w:vAlign w:val="center"/>
          </w:tcPr>
          <w:p w14:paraId="24FC29DD">
            <w:pPr>
              <w:jc w:val="center"/>
            </w:pPr>
            <w:r>
              <w:rPr>
                <w:rFonts w:hint="eastAsia"/>
              </w:rPr>
              <w:t>鸡舍数量</w:t>
            </w:r>
          </w:p>
        </w:tc>
        <w:tc>
          <w:tcPr>
            <w:tcW w:w="1057" w:type="dxa"/>
            <w:noWrap/>
            <w:vAlign w:val="center"/>
          </w:tcPr>
          <w:p w14:paraId="3C647FA7">
            <w:pPr>
              <w:jc w:val="center"/>
            </w:pPr>
            <w:r>
              <w:rPr>
                <w:rFonts w:hint="eastAsia"/>
              </w:rPr>
              <w:t>6</w:t>
            </w:r>
          </w:p>
        </w:tc>
        <w:tc>
          <w:tcPr>
            <w:tcW w:w="987" w:type="dxa"/>
            <w:noWrap/>
            <w:vAlign w:val="center"/>
          </w:tcPr>
          <w:p w14:paraId="5360C7FB">
            <w:pPr>
              <w:jc w:val="center"/>
            </w:pPr>
            <w:r>
              <w:rPr>
                <w:rFonts w:hint="eastAsia"/>
              </w:rPr>
              <w:t>6</w:t>
            </w:r>
          </w:p>
        </w:tc>
      </w:tr>
      <w:tr w14:paraId="05939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17" w:type="dxa"/>
            <w:vMerge w:val="continue"/>
            <w:noWrap/>
            <w:vAlign w:val="center"/>
          </w:tcPr>
          <w:p w14:paraId="5E0B9503">
            <w:pPr>
              <w:jc w:val="center"/>
            </w:pPr>
          </w:p>
        </w:tc>
        <w:tc>
          <w:tcPr>
            <w:tcW w:w="2327" w:type="dxa"/>
            <w:vMerge w:val="continue"/>
            <w:noWrap/>
            <w:vAlign w:val="center"/>
          </w:tcPr>
          <w:p w14:paraId="048FFE20">
            <w:pPr>
              <w:jc w:val="center"/>
            </w:pPr>
          </w:p>
        </w:tc>
        <w:tc>
          <w:tcPr>
            <w:tcW w:w="2327" w:type="dxa"/>
            <w:noWrap/>
            <w:vAlign w:val="center"/>
          </w:tcPr>
          <w:p w14:paraId="123E3813">
            <w:pPr>
              <w:jc w:val="center"/>
            </w:pPr>
            <w:r>
              <w:rPr>
                <w:rFonts w:hint="eastAsia"/>
              </w:rPr>
              <w:t>占地面积</w:t>
            </w:r>
          </w:p>
        </w:tc>
        <w:tc>
          <w:tcPr>
            <w:tcW w:w="1057" w:type="dxa"/>
            <w:noWrap/>
            <w:vAlign w:val="center"/>
          </w:tcPr>
          <w:p w14:paraId="77ACCF7F">
            <w:pPr>
              <w:jc w:val="center"/>
            </w:pPr>
            <w:r>
              <w:rPr>
                <w:rFonts w:hint="eastAsia"/>
              </w:rPr>
              <w:t>5</w:t>
            </w:r>
          </w:p>
        </w:tc>
        <w:tc>
          <w:tcPr>
            <w:tcW w:w="987" w:type="dxa"/>
            <w:noWrap/>
            <w:vAlign w:val="center"/>
          </w:tcPr>
          <w:p w14:paraId="6E4B7C75">
            <w:pPr>
              <w:jc w:val="center"/>
            </w:pPr>
            <w:r>
              <w:rPr>
                <w:rFonts w:hint="eastAsia"/>
              </w:rPr>
              <w:t>5</w:t>
            </w:r>
          </w:p>
        </w:tc>
      </w:tr>
      <w:tr w14:paraId="2287F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817" w:type="dxa"/>
            <w:vMerge w:val="continue"/>
            <w:noWrap/>
            <w:vAlign w:val="center"/>
          </w:tcPr>
          <w:p w14:paraId="3097990A">
            <w:pPr>
              <w:jc w:val="center"/>
            </w:pPr>
          </w:p>
        </w:tc>
        <w:tc>
          <w:tcPr>
            <w:tcW w:w="2327" w:type="dxa"/>
            <w:noWrap/>
            <w:vAlign w:val="center"/>
          </w:tcPr>
          <w:p w14:paraId="0C6B1463">
            <w:pPr>
              <w:jc w:val="center"/>
            </w:pPr>
            <w:r>
              <w:rPr>
                <w:rFonts w:hint="eastAsia"/>
              </w:rPr>
              <w:t>产出质量</w:t>
            </w:r>
          </w:p>
        </w:tc>
        <w:tc>
          <w:tcPr>
            <w:tcW w:w="2327" w:type="dxa"/>
            <w:noWrap/>
            <w:vAlign w:val="center"/>
          </w:tcPr>
          <w:p w14:paraId="4D8942F6">
            <w:pPr>
              <w:jc w:val="center"/>
            </w:pPr>
            <w:r>
              <w:rPr>
                <w:rFonts w:hint="eastAsia"/>
              </w:rPr>
              <w:t>质量达标率</w:t>
            </w:r>
          </w:p>
        </w:tc>
        <w:tc>
          <w:tcPr>
            <w:tcW w:w="1057" w:type="dxa"/>
            <w:noWrap/>
            <w:vAlign w:val="center"/>
          </w:tcPr>
          <w:p w14:paraId="20348B1C">
            <w:pPr>
              <w:jc w:val="center"/>
            </w:pPr>
            <w:r>
              <w:rPr>
                <w:rFonts w:hint="eastAsia"/>
              </w:rPr>
              <w:t>11</w:t>
            </w:r>
          </w:p>
        </w:tc>
        <w:tc>
          <w:tcPr>
            <w:tcW w:w="987" w:type="dxa"/>
            <w:noWrap/>
            <w:vAlign w:val="center"/>
          </w:tcPr>
          <w:p w14:paraId="7EEF08A7">
            <w:pPr>
              <w:jc w:val="center"/>
            </w:pPr>
            <w:r>
              <w:rPr>
                <w:rFonts w:hint="eastAsia"/>
              </w:rPr>
              <w:t>7</w:t>
            </w:r>
          </w:p>
        </w:tc>
      </w:tr>
      <w:tr w14:paraId="034D6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817" w:type="dxa"/>
            <w:vMerge w:val="continue"/>
            <w:noWrap/>
            <w:vAlign w:val="center"/>
          </w:tcPr>
          <w:p w14:paraId="75861962">
            <w:pPr>
              <w:jc w:val="center"/>
            </w:pPr>
          </w:p>
        </w:tc>
        <w:tc>
          <w:tcPr>
            <w:tcW w:w="2327" w:type="dxa"/>
            <w:noWrap/>
            <w:vAlign w:val="center"/>
          </w:tcPr>
          <w:p w14:paraId="0F037BF5">
            <w:pPr>
              <w:jc w:val="center"/>
            </w:pPr>
            <w:r>
              <w:rPr>
                <w:rFonts w:hint="eastAsia"/>
              </w:rPr>
              <w:t>产出时效</w:t>
            </w:r>
          </w:p>
        </w:tc>
        <w:tc>
          <w:tcPr>
            <w:tcW w:w="2327" w:type="dxa"/>
            <w:noWrap/>
            <w:vAlign w:val="center"/>
          </w:tcPr>
          <w:p w14:paraId="0E0A855A">
            <w:pPr>
              <w:jc w:val="center"/>
            </w:pPr>
            <w:r>
              <w:rPr>
                <w:rFonts w:hint="eastAsia"/>
              </w:rPr>
              <w:t>完成及时性</w:t>
            </w:r>
          </w:p>
        </w:tc>
        <w:tc>
          <w:tcPr>
            <w:tcW w:w="1057" w:type="dxa"/>
            <w:noWrap/>
            <w:vAlign w:val="center"/>
          </w:tcPr>
          <w:p w14:paraId="424A170E">
            <w:pPr>
              <w:jc w:val="center"/>
            </w:pPr>
            <w:r>
              <w:rPr>
                <w:rFonts w:hint="eastAsia"/>
              </w:rPr>
              <w:t>10</w:t>
            </w:r>
          </w:p>
        </w:tc>
        <w:tc>
          <w:tcPr>
            <w:tcW w:w="987" w:type="dxa"/>
            <w:noWrap/>
            <w:vAlign w:val="center"/>
          </w:tcPr>
          <w:p w14:paraId="6F43405A">
            <w:pPr>
              <w:jc w:val="center"/>
            </w:pPr>
            <w:r>
              <w:rPr>
                <w:rFonts w:hint="eastAsia"/>
              </w:rPr>
              <w:t>5</w:t>
            </w:r>
          </w:p>
        </w:tc>
      </w:tr>
      <w:tr w14:paraId="656B6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471" w:type="dxa"/>
            <w:gridSpan w:val="3"/>
            <w:noWrap/>
            <w:vAlign w:val="center"/>
          </w:tcPr>
          <w:p w14:paraId="76330691">
            <w:pPr>
              <w:jc w:val="center"/>
            </w:pPr>
            <w:r>
              <w:rPr>
                <w:rFonts w:hint="eastAsia"/>
              </w:rPr>
              <w:t>合计</w:t>
            </w:r>
          </w:p>
        </w:tc>
        <w:tc>
          <w:tcPr>
            <w:tcW w:w="1057" w:type="dxa"/>
            <w:noWrap/>
            <w:vAlign w:val="center"/>
          </w:tcPr>
          <w:p w14:paraId="37AB1692">
            <w:pPr>
              <w:jc w:val="center"/>
            </w:pPr>
            <w:r>
              <w:rPr>
                <w:rFonts w:hint="eastAsia"/>
              </w:rPr>
              <w:t>32</w:t>
            </w:r>
          </w:p>
        </w:tc>
        <w:tc>
          <w:tcPr>
            <w:tcW w:w="987" w:type="dxa"/>
            <w:noWrap/>
            <w:vAlign w:val="center"/>
          </w:tcPr>
          <w:p w14:paraId="37F7187A">
            <w:pPr>
              <w:jc w:val="center"/>
            </w:pPr>
            <w:r>
              <w:rPr>
                <w:rFonts w:hint="eastAsia"/>
              </w:rPr>
              <w:t>23</w:t>
            </w:r>
          </w:p>
        </w:tc>
      </w:tr>
    </w:tbl>
    <w:p w14:paraId="114A728A">
      <w:pPr>
        <w:pStyle w:val="4"/>
        <w:spacing w:line="600" w:lineRule="exact"/>
        <w:ind w:firstLine="643" w:firstLineChars="200"/>
        <w:rPr>
          <w:rFonts w:ascii="仿宋" w:hAnsi="仿宋" w:eastAsia="仿宋" w:cs="仿宋"/>
          <w:bCs/>
          <w:sz w:val="32"/>
          <w:szCs w:val="32"/>
        </w:rPr>
      </w:pPr>
      <w:r>
        <w:rPr>
          <w:rFonts w:hint="eastAsia" w:ascii="仿宋" w:hAnsi="仿宋" w:eastAsia="仿宋" w:cs="仿宋"/>
          <w:b/>
          <w:sz w:val="32"/>
          <w:szCs w:val="32"/>
        </w:rPr>
        <w:t>1.产出数量方面。</w:t>
      </w:r>
      <w:r>
        <w:rPr>
          <w:rFonts w:hint="eastAsia" w:ascii="仿宋" w:hAnsi="仿宋" w:eastAsia="仿宋" w:cs="仿宋"/>
          <w:bCs/>
          <w:sz w:val="32"/>
          <w:szCs w:val="32"/>
        </w:rPr>
        <w:t>该项目对照既定的目标任务，</w:t>
      </w:r>
      <w:r>
        <w:rPr>
          <w:rFonts w:hint="eastAsia" w:ascii="仿宋_GB2312" w:hAnsi="仿宋_GB2312" w:eastAsia="仿宋_GB2312" w:cs="仿宋_GB2312"/>
          <w:sz w:val="32"/>
          <w:szCs w:val="32"/>
        </w:rPr>
        <w:t>建设了钢结构鸡舍1栋（72M*18M*4.5M），占地面积1300平方米；购置了智能化蛋鸡饲养设备1套，包括5层6列笼架300组、喂料、集蛋、清粪、饮水、喷雾、通风、照明、控制系统等设备。产出数量达到了目标任务要求，得11分。</w:t>
      </w:r>
    </w:p>
    <w:p w14:paraId="12E74AC8">
      <w:pPr>
        <w:pStyle w:val="4"/>
        <w:spacing w:line="600" w:lineRule="exact"/>
        <w:ind w:firstLine="643" w:firstLineChars="200"/>
        <w:rPr>
          <w:rFonts w:ascii="仿宋" w:hAnsi="仿宋" w:eastAsia="仿宋" w:cs="仿宋"/>
          <w:bCs/>
          <w:sz w:val="32"/>
          <w:szCs w:val="32"/>
        </w:rPr>
      </w:pPr>
      <w:r>
        <w:rPr>
          <w:rFonts w:hint="eastAsia" w:ascii="仿宋" w:hAnsi="仿宋" w:eastAsia="仿宋" w:cs="仿宋"/>
          <w:b/>
          <w:sz w:val="32"/>
          <w:szCs w:val="32"/>
        </w:rPr>
        <w:t>2.产出质量时效方面。</w:t>
      </w:r>
      <w:r>
        <w:rPr>
          <w:rFonts w:hint="eastAsia" w:ascii="仿宋" w:hAnsi="仿宋" w:eastAsia="仿宋" w:cs="仿宋"/>
          <w:bCs/>
          <w:sz w:val="32"/>
          <w:szCs w:val="32"/>
        </w:rPr>
        <w:t>截至绩效评价之日，大部分工程项目及设备采购已建设安装到位，但仍有个别未建设完成，其中</w:t>
      </w:r>
      <w:r>
        <w:rPr>
          <w:rFonts w:hint="eastAsia" w:ascii="仿宋" w:hAnsi="仿宋" w:eastAsia="仿宋" w:cs="仿宋"/>
          <w:sz w:val="32"/>
          <w:szCs w:val="32"/>
        </w:rPr>
        <w:t>中央集蛋线、禽蛋装托机未安装到位，影响了项目建设整体完工进度，得5分。同时，因项目未完工</w:t>
      </w:r>
      <w:r>
        <w:rPr>
          <w:rFonts w:hint="eastAsia" w:ascii="仿宋" w:hAnsi="仿宋" w:eastAsia="仿宋" w:cs="仿宋"/>
          <w:bCs/>
          <w:sz w:val="32"/>
          <w:szCs w:val="32"/>
        </w:rPr>
        <w:t>无法确定部分工程建设质量，得7分。</w:t>
      </w:r>
    </w:p>
    <w:p w14:paraId="6AF49531">
      <w:pPr>
        <w:pStyle w:val="4"/>
        <w:spacing w:line="560" w:lineRule="exact"/>
        <w:ind w:firstLine="643" w:firstLineChars="200"/>
        <w:rPr>
          <w:rFonts w:ascii="仿宋" w:hAnsi="仿宋" w:eastAsia="仿宋" w:cs="仿宋"/>
          <w:szCs w:val="30"/>
        </w:rPr>
      </w:pPr>
      <w:r>
        <w:rPr>
          <w:rFonts w:hint="eastAsia" w:ascii="楷体" w:eastAsia="楷体" w:cs="楷体"/>
          <w:b/>
          <w:bCs/>
          <w:sz w:val="32"/>
          <w:szCs w:val="32"/>
          <w:shd w:val="clear" w:color="auto" w:fill="FFFFFF"/>
        </w:rPr>
        <w:t>（五）效益。</w:t>
      </w:r>
      <w:r>
        <w:rPr>
          <w:rFonts w:hint="eastAsia" w:ascii="仿宋" w:eastAsia="仿宋" w:cs="仿宋"/>
          <w:sz w:val="32"/>
          <w:szCs w:val="32"/>
        </w:rPr>
        <w:t>该指标分值19分，得分17.2分。详见表十一：</w:t>
      </w:r>
    </w:p>
    <w:p w14:paraId="4A311F9D">
      <w:pPr>
        <w:pStyle w:val="4"/>
        <w:spacing w:line="560" w:lineRule="exact"/>
        <w:ind w:firstLine="643" w:firstLineChars="200"/>
        <w:jc w:val="center"/>
        <w:rPr>
          <w:rFonts w:ascii="仿宋" w:eastAsia="仿宋" w:cs="仿宋"/>
          <w:b/>
          <w:bCs/>
          <w:sz w:val="32"/>
          <w:szCs w:val="32"/>
        </w:rPr>
      </w:pPr>
      <w:r>
        <w:rPr>
          <w:rFonts w:hint="eastAsia" w:ascii="仿宋" w:eastAsia="仿宋" w:cs="仿宋"/>
          <w:b/>
          <w:bCs/>
          <w:sz w:val="32"/>
          <w:szCs w:val="32"/>
        </w:rPr>
        <w:t>表十一 项目效益得分一览表</w:t>
      </w:r>
    </w:p>
    <w:tbl>
      <w:tblPr>
        <w:tblStyle w:val="7"/>
        <w:tblpPr w:leftFromText="180" w:rightFromText="180" w:vertAnchor="text" w:horzAnchor="page" w:tblpXSpec="center" w:tblpY="195"/>
        <w:tblOverlap w:val="never"/>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1726"/>
        <w:gridCol w:w="3163"/>
        <w:gridCol w:w="988"/>
        <w:gridCol w:w="857"/>
      </w:tblGrid>
      <w:tr w14:paraId="3ADF4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784" w:type="dxa"/>
            <w:noWrap/>
            <w:vAlign w:val="center"/>
          </w:tcPr>
          <w:p w14:paraId="08353927">
            <w:pPr>
              <w:jc w:val="center"/>
              <w:rPr>
                <w:b/>
                <w:bCs/>
              </w:rPr>
            </w:pPr>
            <w:r>
              <w:rPr>
                <w:rFonts w:hint="eastAsia"/>
                <w:b/>
                <w:bCs/>
              </w:rPr>
              <w:t>一级指标</w:t>
            </w:r>
          </w:p>
        </w:tc>
        <w:tc>
          <w:tcPr>
            <w:tcW w:w="1726" w:type="dxa"/>
            <w:noWrap/>
            <w:vAlign w:val="center"/>
          </w:tcPr>
          <w:p w14:paraId="2A750AD2">
            <w:pPr>
              <w:jc w:val="center"/>
              <w:rPr>
                <w:b/>
                <w:bCs/>
              </w:rPr>
            </w:pPr>
            <w:r>
              <w:rPr>
                <w:rFonts w:hint="eastAsia"/>
                <w:b/>
                <w:bCs/>
              </w:rPr>
              <w:t>二级指标</w:t>
            </w:r>
          </w:p>
        </w:tc>
        <w:tc>
          <w:tcPr>
            <w:tcW w:w="3163" w:type="dxa"/>
            <w:noWrap/>
            <w:vAlign w:val="center"/>
          </w:tcPr>
          <w:p w14:paraId="42CB9164">
            <w:pPr>
              <w:jc w:val="center"/>
              <w:rPr>
                <w:b/>
                <w:bCs/>
              </w:rPr>
            </w:pPr>
            <w:r>
              <w:rPr>
                <w:rFonts w:hint="eastAsia"/>
                <w:b/>
                <w:bCs/>
              </w:rPr>
              <w:t>三级指标</w:t>
            </w:r>
          </w:p>
        </w:tc>
        <w:tc>
          <w:tcPr>
            <w:tcW w:w="988" w:type="dxa"/>
            <w:noWrap/>
            <w:vAlign w:val="center"/>
          </w:tcPr>
          <w:p w14:paraId="14E428B0">
            <w:pPr>
              <w:jc w:val="center"/>
              <w:rPr>
                <w:b/>
                <w:bCs/>
              </w:rPr>
            </w:pPr>
            <w:r>
              <w:rPr>
                <w:rFonts w:hint="eastAsia"/>
                <w:b/>
                <w:bCs/>
              </w:rPr>
              <w:t>分值</w:t>
            </w:r>
          </w:p>
        </w:tc>
        <w:tc>
          <w:tcPr>
            <w:tcW w:w="857" w:type="dxa"/>
            <w:noWrap/>
            <w:vAlign w:val="center"/>
          </w:tcPr>
          <w:p w14:paraId="2AA4BDC6">
            <w:pPr>
              <w:jc w:val="center"/>
              <w:rPr>
                <w:b/>
                <w:bCs/>
              </w:rPr>
            </w:pPr>
            <w:r>
              <w:rPr>
                <w:rFonts w:hint="eastAsia"/>
                <w:b/>
                <w:bCs/>
              </w:rPr>
              <w:t>得分</w:t>
            </w:r>
          </w:p>
        </w:tc>
      </w:tr>
      <w:tr w14:paraId="1AA70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784" w:type="dxa"/>
            <w:vMerge w:val="restart"/>
            <w:noWrap/>
            <w:vAlign w:val="center"/>
          </w:tcPr>
          <w:p w14:paraId="68FE8851">
            <w:pPr>
              <w:jc w:val="center"/>
            </w:pPr>
            <w:r>
              <w:rPr>
                <w:rFonts w:hint="eastAsia"/>
              </w:rPr>
              <w:t>效益（19分）</w:t>
            </w:r>
          </w:p>
        </w:tc>
        <w:tc>
          <w:tcPr>
            <w:tcW w:w="1726" w:type="dxa"/>
            <w:vMerge w:val="restart"/>
            <w:noWrap/>
            <w:vAlign w:val="center"/>
          </w:tcPr>
          <w:p w14:paraId="37EB47EA">
            <w:pPr>
              <w:jc w:val="center"/>
            </w:pPr>
            <w:r>
              <w:rPr>
                <w:rFonts w:hint="eastAsia"/>
              </w:rPr>
              <w:t>经济效益</w:t>
            </w:r>
          </w:p>
        </w:tc>
        <w:tc>
          <w:tcPr>
            <w:tcW w:w="3163" w:type="dxa"/>
            <w:noWrap/>
            <w:vAlign w:val="center"/>
          </w:tcPr>
          <w:p w14:paraId="01C2FA6F">
            <w:pPr>
              <w:jc w:val="center"/>
            </w:pPr>
            <w:r>
              <w:rPr>
                <w:rFonts w:hint="eastAsia"/>
              </w:rPr>
              <w:t>对集体经济的促进和影响</w:t>
            </w:r>
          </w:p>
        </w:tc>
        <w:tc>
          <w:tcPr>
            <w:tcW w:w="988" w:type="dxa"/>
            <w:noWrap/>
            <w:vAlign w:val="center"/>
          </w:tcPr>
          <w:p w14:paraId="199477F1">
            <w:pPr>
              <w:jc w:val="center"/>
            </w:pPr>
            <w:r>
              <w:rPr>
                <w:rFonts w:hint="eastAsia"/>
              </w:rPr>
              <w:t>7</w:t>
            </w:r>
          </w:p>
        </w:tc>
        <w:tc>
          <w:tcPr>
            <w:tcW w:w="857" w:type="dxa"/>
            <w:noWrap/>
            <w:vAlign w:val="center"/>
          </w:tcPr>
          <w:p w14:paraId="246ADE9F">
            <w:pPr>
              <w:jc w:val="center"/>
            </w:pPr>
            <w:r>
              <w:rPr>
                <w:rFonts w:hint="eastAsia"/>
              </w:rPr>
              <w:t>7</w:t>
            </w:r>
          </w:p>
        </w:tc>
      </w:tr>
      <w:tr w14:paraId="6589E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784" w:type="dxa"/>
            <w:vMerge w:val="continue"/>
            <w:noWrap/>
            <w:vAlign w:val="center"/>
          </w:tcPr>
          <w:p w14:paraId="3D0B30D2">
            <w:pPr>
              <w:jc w:val="center"/>
            </w:pPr>
          </w:p>
        </w:tc>
        <w:tc>
          <w:tcPr>
            <w:tcW w:w="1726" w:type="dxa"/>
            <w:vMerge w:val="continue"/>
            <w:noWrap/>
            <w:vAlign w:val="center"/>
          </w:tcPr>
          <w:p w14:paraId="55B4A96D">
            <w:pPr>
              <w:jc w:val="center"/>
            </w:pPr>
          </w:p>
        </w:tc>
        <w:tc>
          <w:tcPr>
            <w:tcW w:w="3163" w:type="dxa"/>
            <w:noWrap/>
            <w:vAlign w:val="center"/>
          </w:tcPr>
          <w:p w14:paraId="0FE3CEB7">
            <w:pPr>
              <w:jc w:val="center"/>
            </w:pPr>
            <w:r>
              <w:rPr>
                <w:rFonts w:hint="eastAsia"/>
              </w:rPr>
              <w:t>低收入人口平均收入增幅</w:t>
            </w:r>
          </w:p>
        </w:tc>
        <w:tc>
          <w:tcPr>
            <w:tcW w:w="988" w:type="dxa"/>
            <w:noWrap/>
            <w:vAlign w:val="center"/>
          </w:tcPr>
          <w:p w14:paraId="4FE55E70">
            <w:pPr>
              <w:jc w:val="center"/>
            </w:pPr>
            <w:r>
              <w:rPr>
                <w:rFonts w:hint="eastAsia"/>
              </w:rPr>
              <w:t>3</w:t>
            </w:r>
          </w:p>
        </w:tc>
        <w:tc>
          <w:tcPr>
            <w:tcW w:w="857" w:type="dxa"/>
            <w:noWrap/>
            <w:vAlign w:val="center"/>
          </w:tcPr>
          <w:p w14:paraId="2A1A4C07">
            <w:pPr>
              <w:jc w:val="center"/>
            </w:pPr>
            <w:r>
              <w:rPr>
                <w:rFonts w:hint="eastAsia"/>
              </w:rPr>
              <w:t>3</w:t>
            </w:r>
          </w:p>
        </w:tc>
      </w:tr>
      <w:tr w14:paraId="5B4A1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784" w:type="dxa"/>
            <w:vMerge w:val="continue"/>
            <w:noWrap/>
            <w:vAlign w:val="center"/>
          </w:tcPr>
          <w:p w14:paraId="06E8DBE4">
            <w:pPr>
              <w:jc w:val="center"/>
            </w:pPr>
          </w:p>
        </w:tc>
        <w:tc>
          <w:tcPr>
            <w:tcW w:w="1726" w:type="dxa"/>
            <w:noWrap/>
            <w:vAlign w:val="center"/>
          </w:tcPr>
          <w:p w14:paraId="0E8C4737">
            <w:pPr>
              <w:jc w:val="center"/>
            </w:pPr>
            <w:r>
              <w:rPr>
                <w:rFonts w:hint="eastAsia"/>
              </w:rPr>
              <w:t>社会效益</w:t>
            </w:r>
          </w:p>
        </w:tc>
        <w:tc>
          <w:tcPr>
            <w:tcW w:w="3163" w:type="dxa"/>
            <w:noWrap/>
            <w:vAlign w:val="center"/>
          </w:tcPr>
          <w:p w14:paraId="29E1A8A3">
            <w:pPr>
              <w:jc w:val="center"/>
            </w:pPr>
            <w:r>
              <w:rPr>
                <w:rFonts w:hint="eastAsia"/>
              </w:rPr>
              <w:t>对帮扶对象的收入改善</w:t>
            </w:r>
          </w:p>
        </w:tc>
        <w:tc>
          <w:tcPr>
            <w:tcW w:w="988" w:type="dxa"/>
            <w:noWrap/>
            <w:vAlign w:val="center"/>
          </w:tcPr>
          <w:p w14:paraId="12B8CFB6">
            <w:pPr>
              <w:jc w:val="center"/>
            </w:pPr>
            <w:r>
              <w:rPr>
                <w:rFonts w:hint="eastAsia"/>
              </w:rPr>
              <w:t>5</w:t>
            </w:r>
          </w:p>
        </w:tc>
        <w:tc>
          <w:tcPr>
            <w:tcW w:w="857" w:type="dxa"/>
            <w:noWrap/>
            <w:vAlign w:val="center"/>
          </w:tcPr>
          <w:p w14:paraId="2FD27A2F">
            <w:pPr>
              <w:jc w:val="center"/>
            </w:pPr>
            <w:r>
              <w:rPr>
                <w:rFonts w:hint="eastAsia"/>
              </w:rPr>
              <w:t>3.2</w:t>
            </w:r>
          </w:p>
        </w:tc>
      </w:tr>
      <w:tr w14:paraId="27CC9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784" w:type="dxa"/>
            <w:vMerge w:val="continue"/>
            <w:noWrap/>
            <w:vAlign w:val="center"/>
          </w:tcPr>
          <w:p w14:paraId="6C1EB7A4">
            <w:pPr>
              <w:jc w:val="center"/>
            </w:pPr>
          </w:p>
        </w:tc>
        <w:tc>
          <w:tcPr>
            <w:tcW w:w="1726" w:type="dxa"/>
            <w:noWrap/>
            <w:vAlign w:val="center"/>
          </w:tcPr>
          <w:p w14:paraId="541D0C93">
            <w:pPr>
              <w:jc w:val="center"/>
            </w:pPr>
            <w:r>
              <w:rPr>
                <w:rFonts w:hint="eastAsia"/>
              </w:rPr>
              <w:t>生态效益</w:t>
            </w:r>
          </w:p>
        </w:tc>
        <w:tc>
          <w:tcPr>
            <w:tcW w:w="3163" w:type="dxa"/>
            <w:noWrap/>
            <w:vAlign w:val="center"/>
          </w:tcPr>
          <w:p w14:paraId="0B98529D">
            <w:pPr>
              <w:jc w:val="center"/>
            </w:pPr>
            <w:r>
              <w:rPr>
                <w:rFonts w:hint="eastAsia"/>
              </w:rPr>
              <w:t>对地区生态持续发展的促进</w:t>
            </w:r>
          </w:p>
        </w:tc>
        <w:tc>
          <w:tcPr>
            <w:tcW w:w="988" w:type="dxa"/>
            <w:noWrap/>
            <w:vAlign w:val="center"/>
          </w:tcPr>
          <w:p w14:paraId="0FD9B7F2">
            <w:pPr>
              <w:jc w:val="center"/>
            </w:pPr>
            <w:r>
              <w:rPr>
                <w:rFonts w:hint="eastAsia"/>
              </w:rPr>
              <w:t>4</w:t>
            </w:r>
          </w:p>
        </w:tc>
        <w:tc>
          <w:tcPr>
            <w:tcW w:w="857" w:type="dxa"/>
            <w:noWrap/>
            <w:vAlign w:val="center"/>
          </w:tcPr>
          <w:p w14:paraId="0EFBEDC0">
            <w:pPr>
              <w:jc w:val="center"/>
            </w:pPr>
            <w:r>
              <w:rPr>
                <w:rFonts w:hint="eastAsia"/>
              </w:rPr>
              <w:t>4</w:t>
            </w:r>
          </w:p>
        </w:tc>
      </w:tr>
      <w:tr w14:paraId="03CC2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6673" w:type="dxa"/>
            <w:gridSpan w:val="3"/>
            <w:noWrap/>
            <w:vAlign w:val="center"/>
          </w:tcPr>
          <w:p w14:paraId="6853ADD3">
            <w:pPr>
              <w:jc w:val="center"/>
            </w:pPr>
            <w:r>
              <w:rPr>
                <w:rFonts w:hint="eastAsia"/>
              </w:rPr>
              <w:t>合计</w:t>
            </w:r>
          </w:p>
        </w:tc>
        <w:tc>
          <w:tcPr>
            <w:tcW w:w="988" w:type="dxa"/>
            <w:noWrap/>
            <w:vAlign w:val="center"/>
          </w:tcPr>
          <w:p w14:paraId="5967BFB6">
            <w:pPr>
              <w:jc w:val="center"/>
            </w:pPr>
            <w:r>
              <w:rPr>
                <w:rFonts w:hint="eastAsia"/>
              </w:rPr>
              <w:t>19</w:t>
            </w:r>
          </w:p>
        </w:tc>
        <w:tc>
          <w:tcPr>
            <w:tcW w:w="857" w:type="dxa"/>
            <w:noWrap/>
            <w:vAlign w:val="center"/>
          </w:tcPr>
          <w:p w14:paraId="0123AB12">
            <w:pPr>
              <w:jc w:val="center"/>
            </w:pPr>
            <w:r>
              <w:rPr>
                <w:rFonts w:hint="eastAsia"/>
              </w:rPr>
              <w:t>17.2</w:t>
            </w:r>
          </w:p>
        </w:tc>
      </w:tr>
    </w:tbl>
    <w:p w14:paraId="19BF94E6">
      <w:pPr>
        <w:spacing w:line="360" w:lineRule="auto"/>
        <w:ind w:firstLine="643" w:firstLineChars="200"/>
      </w:pPr>
      <w:r>
        <w:rPr>
          <w:rFonts w:hint="eastAsia" w:ascii="仿宋" w:hAnsi="仿宋" w:eastAsia="仿宋" w:cs="仿宋"/>
          <w:b/>
          <w:sz w:val="32"/>
          <w:szCs w:val="32"/>
        </w:rPr>
        <w:t>1.经济效益。</w:t>
      </w:r>
      <w:r>
        <w:rPr>
          <w:rFonts w:hint="eastAsia" w:ascii="仿宋" w:hAnsi="仿宋" w:eastAsia="仿宋" w:cs="仿宋"/>
          <w:bCs/>
          <w:sz w:val="32"/>
          <w:szCs w:val="32"/>
        </w:rPr>
        <w:t>该项目的建成将蛋鸡养殖产业从传统粗放式有效转变为现代集约式，提高了鸡蛋质量，提高了营养成分，村级初步估算每年可新增养殖蛋鸡5.5万只，面向社会提供商品蛋1000吨，带动种植业、饲料加工业等相关产业发展，年新增产值1400万元，企业增效目的，具有良好的经济效益，</w:t>
      </w:r>
      <w:r>
        <w:rPr>
          <w:rFonts w:hint="eastAsia" w:ascii="仿宋" w:eastAsia="仿宋" w:cs="仿宋"/>
          <w:sz w:val="32"/>
          <w:szCs w:val="32"/>
        </w:rPr>
        <w:t>得10分</w:t>
      </w:r>
      <w:r>
        <w:rPr>
          <w:rFonts w:hint="eastAsia" w:ascii="仿宋" w:hAnsi="仿宋" w:eastAsia="仿宋" w:cs="仿宋"/>
          <w:bCs/>
          <w:sz w:val="32"/>
          <w:szCs w:val="32"/>
        </w:rPr>
        <w:t>。</w:t>
      </w:r>
    </w:p>
    <w:p w14:paraId="09790666">
      <w:pPr>
        <w:spacing w:line="360" w:lineRule="auto"/>
        <w:ind w:firstLine="643" w:firstLineChars="200"/>
        <w:rPr>
          <w:rFonts w:ascii="仿宋" w:hAnsi="仿宋" w:eastAsia="仿宋" w:cs="仿宋"/>
          <w:bCs/>
          <w:sz w:val="32"/>
          <w:szCs w:val="32"/>
        </w:rPr>
      </w:pPr>
      <w:r>
        <w:rPr>
          <w:rFonts w:hint="eastAsia" w:ascii="仿宋" w:hAnsi="仿宋" w:eastAsia="仿宋" w:cs="仿宋"/>
          <w:b/>
          <w:sz w:val="32"/>
          <w:szCs w:val="32"/>
        </w:rPr>
        <w:t>2.社会效益。</w:t>
      </w:r>
      <w:r>
        <w:rPr>
          <w:rFonts w:hint="eastAsia" w:ascii="仿宋" w:hAnsi="仿宋" w:eastAsia="仿宋" w:cs="仿宋"/>
          <w:bCs/>
          <w:sz w:val="32"/>
          <w:szCs w:val="32"/>
        </w:rPr>
        <w:t>该项目的建成能有效提供就业岗位20多个，带动周边400多户群众致富，预估群众年收入达15万元左右，但其与目标任务受益户数625户有一定差距，得3.2分。</w:t>
      </w:r>
    </w:p>
    <w:p w14:paraId="43EC1745">
      <w:pPr>
        <w:spacing w:line="360" w:lineRule="auto"/>
        <w:ind w:firstLine="643" w:firstLineChars="200"/>
        <w:rPr>
          <w:rFonts w:ascii="仿宋" w:eastAsia="仿宋" w:cs="仿宋"/>
          <w:sz w:val="32"/>
          <w:szCs w:val="32"/>
        </w:rPr>
      </w:pPr>
      <w:r>
        <w:rPr>
          <w:rFonts w:hint="eastAsia" w:ascii="仿宋" w:hAnsi="仿宋" w:eastAsia="仿宋" w:cs="仿宋"/>
          <w:b/>
          <w:sz w:val="32"/>
          <w:szCs w:val="32"/>
        </w:rPr>
        <w:t>3.生态效益。</w:t>
      </w:r>
      <w:r>
        <w:rPr>
          <w:rFonts w:hint="eastAsia" w:ascii="仿宋" w:hAnsi="仿宋" w:eastAsia="仿宋" w:cs="仿宋"/>
          <w:bCs/>
          <w:sz w:val="32"/>
          <w:szCs w:val="32"/>
        </w:rPr>
        <w:t>该项目的</w:t>
      </w:r>
      <w:r>
        <w:rPr>
          <w:rFonts w:hint="eastAsia" w:ascii="仿宋" w:eastAsia="仿宋" w:cs="仿宋"/>
          <w:sz w:val="32"/>
          <w:szCs w:val="32"/>
        </w:rPr>
        <w:t>建成有效改善家禽养殖环境，从源头上治理了鸡粪清理不及时、空气污染严重等症状，改善了周边群众生活环境。同时，估计可产生有机肥800吨，能有效改善粮食、蔬菜、水果基地的土壤理化性状和农作物生长环境，具有良好的生态循环效益，得4分。</w:t>
      </w:r>
    </w:p>
    <w:p w14:paraId="00DEA459">
      <w:pPr>
        <w:pStyle w:val="4"/>
        <w:spacing w:line="560" w:lineRule="exact"/>
        <w:ind w:firstLine="643" w:firstLineChars="200"/>
        <w:rPr>
          <w:rFonts w:ascii="仿宋" w:eastAsia="仿宋" w:cs="仿宋"/>
          <w:sz w:val="32"/>
          <w:szCs w:val="32"/>
        </w:rPr>
      </w:pPr>
      <w:r>
        <w:rPr>
          <w:rFonts w:hint="eastAsia" w:ascii="楷体" w:eastAsia="楷体" w:cs="楷体"/>
          <w:b/>
          <w:bCs/>
          <w:sz w:val="32"/>
          <w:szCs w:val="32"/>
          <w:shd w:val="clear" w:color="auto" w:fill="FFFFFF"/>
        </w:rPr>
        <w:t>（六）满意度。</w:t>
      </w:r>
      <w:r>
        <w:rPr>
          <w:rFonts w:hint="eastAsia" w:ascii="仿宋" w:eastAsia="仿宋" w:cs="仿宋"/>
          <w:sz w:val="32"/>
          <w:szCs w:val="32"/>
        </w:rPr>
        <w:t>该指标分值10分，得9分。详见表十二：</w:t>
      </w:r>
    </w:p>
    <w:p w14:paraId="67FBE86B">
      <w:pPr>
        <w:pStyle w:val="4"/>
        <w:spacing w:line="560" w:lineRule="exact"/>
        <w:ind w:firstLine="643" w:firstLineChars="200"/>
        <w:jc w:val="center"/>
        <w:rPr>
          <w:rFonts w:ascii="仿宋" w:eastAsia="仿宋" w:cs="仿宋"/>
          <w:b/>
          <w:bCs/>
          <w:sz w:val="32"/>
          <w:szCs w:val="32"/>
        </w:rPr>
      </w:pPr>
      <w:r>
        <w:rPr>
          <w:rFonts w:hint="eastAsia" w:ascii="仿宋" w:eastAsia="仿宋" w:cs="仿宋"/>
          <w:b/>
          <w:bCs/>
          <w:sz w:val="32"/>
          <w:szCs w:val="32"/>
        </w:rPr>
        <w:t>表十二   满意度得分一览表</w:t>
      </w:r>
    </w:p>
    <w:tbl>
      <w:tblPr>
        <w:tblStyle w:val="7"/>
        <w:tblpPr w:leftFromText="180" w:rightFromText="180" w:vertAnchor="text" w:horzAnchor="page" w:tblpXSpec="center" w:tblpY="195"/>
        <w:tblOverlap w:val="never"/>
        <w:tblW w:w="8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2490"/>
        <w:gridCol w:w="2399"/>
        <w:gridCol w:w="869"/>
        <w:gridCol w:w="954"/>
      </w:tblGrid>
      <w:tr w14:paraId="12EAD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784" w:type="dxa"/>
            <w:noWrap/>
            <w:vAlign w:val="center"/>
          </w:tcPr>
          <w:p w14:paraId="28D26392">
            <w:pPr>
              <w:jc w:val="center"/>
              <w:rPr>
                <w:b/>
                <w:bCs/>
              </w:rPr>
            </w:pPr>
            <w:r>
              <w:rPr>
                <w:rFonts w:hint="eastAsia"/>
                <w:b/>
                <w:bCs/>
              </w:rPr>
              <w:t>一级指标</w:t>
            </w:r>
          </w:p>
        </w:tc>
        <w:tc>
          <w:tcPr>
            <w:tcW w:w="2490" w:type="dxa"/>
            <w:noWrap/>
            <w:vAlign w:val="center"/>
          </w:tcPr>
          <w:p w14:paraId="61BCB6FA">
            <w:pPr>
              <w:jc w:val="center"/>
              <w:rPr>
                <w:b/>
                <w:bCs/>
              </w:rPr>
            </w:pPr>
            <w:r>
              <w:rPr>
                <w:rFonts w:hint="eastAsia"/>
                <w:b/>
                <w:bCs/>
              </w:rPr>
              <w:t>二级指标</w:t>
            </w:r>
          </w:p>
        </w:tc>
        <w:tc>
          <w:tcPr>
            <w:tcW w:w="2399" w:type="dxa"/>
            <w:noWrap/>
            <w:vAlign w:val="center"/>
          </w:tcPr>
          <w:p w14:paraId="044E6D7A">
            <w:pPr>
              <w:jc w:val="center"/>
              <w:rPr>
                <w:b/>
                <w:bCs/>
              </w:rPr>
            </w:pPr>
            <w:r>
              <w:rPr>
                <w:rFonts w:hint="eastAsia"/>
                <w:b/>
                <w:bCs/>
              </w:rPr>
              <w:t>三级指标</w:t>
            </w:r>
          </w:p>
        </w:tc>
        <w:tc>
          <w:tcPr>
            <w:tcW w:w="869" w:type="dxa"/>
            <w:noWrap/>
            <w:vAlign w:val="center"/>
          </w:tcPr>
          <w:p w14:paraId="242C4686">
            <w:pPr>
              <w:jc w:val="center"/>
              <w:rPr>
                <w:b/>
                <w:bCs/>
              </w:rPr>
            </w:pPr>
            <w:r>
              <w:rPr>
                <w:rFonts w:hint="eastAsia"/>
                <w:b/>
                <w:bCs/>
              </w:rPr>
              <w:t>分值</w:t>
            </w:r>
          </w:p>
        </w:tc>
        <w:tc>
          <w:tcPr>
            <w:tcW w:w="954" w:type="dxa"/>
            <w:noWrap/>
            <w:vAlign w:val="center"/>
          </w:tcPr>
          <w:p w14:paraId="5662D4B0">
            <w:pPr>
              <w:jc w:val="center"/>
              <w:rPr>
                <w:b/>
                <w:bCs/>
              </w:rPr>
            </w:pPr>
            <w:r>
              <w:rPr>
                <w:rFonts w:hint="eastAsia"/>
                <w:b/>
                <w:bCs/>
              </w:rPr>
              <w:t>得分</w:t>
            </w:r>
          </w:p>
        </w:tc>
      </w:tr>
      <w:tr w14:paraId="57B7A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784" w:type="dxa"/>
            <w:noWrap/>
            <w:vAlign w:val="center"/>
          </w:tcPr>
          <w:p w14:paraId="614D54FE">
            <w:pPr>
              <w:jc w:val="center"/>
            </w:pPr>
            <w:r>
              <w:rPr>
                <w:rFonts w:hint="eastAsia"/>
              </w:rPr>
              <w:t>满意度（10分）</w:t>
            </w:r>
          </w:p>
        </w:tc>
        <w:tc>
          <w:tcPr>
            <w:tcW w:w="2490" w:type="dxa"/>
            <w:noWrap/>
            <w:vAlign w:val="center"/>
          </w:tcPr>
          <w:p w14:paraId="3FEFD3A3">
            <w:pPr>
              <w:jc w:val="center"/>
            </w:pPr>
            <w:r>
              <w:rPr>
                <w:rFonts w:hint="eastAsia"/>
              </w:rPr>
              <w:t>服务对象满意度</w:t>
            </w:r>
          </w:p>
        </w:tc>
        <w:tc>
          <w:tcPr>
            <w:tcW w:w="2399" w:type="dxa"/>
            <w:noWrap/>
            <w:vAlign w:val="center"/>
          </w:tcPr>
          <w:p w14:paraId="3E862AB3">
            <w:pPr>
              <w:jc w:val="center"/>
            </w:pPr>
            <w:r>
              <w:rPr>
                <w:rFonts w:hint="eastAsia"/>
              </w:rPr>
              <w:t>服务对象认可程度</w:t>
            </w:r>
          </w:p>
        </w:tc>
        <w:tc>
          <w:tcPr>
            <w:tcW w:w="869" w:type="dxa"/>
            <w:noWrap/>
            <w:vAlign w:val="center"/>
          </w:tcPr>
          <w:p w14:paraId="0A66DD0E">
            <w:pPr>
              <w:jc w:val="center"/>
            </w:pPr>
            <w:r>
              <w:rPr>
                <w:rFonts w:hint="eastAsia"/>
              </w:rPr>
              <w:t>10</w:t>
            </w:r>
          </w:p>
        </w:tc>
        <w:tc>
          <w:tcPr>
            <w:tcW w:w="954" w:type="dxa"/>
            <w:noWrap/>
            <w:vAlign w:val="center"/>
          </w:tcPr>
          <w:p w14:paraId="745FE112">
            <w:pPr>
              <w:jc w:val="center"/>
            </w:pPr>
            <w:r>
              <w:rPr>
                <w:rFonts w:hint="eastAsia"/>
              </w:rPr>
              <w:t>9</w:t>
            </w:r>
          </w:p>
        </w:tc>
      </w:tr>
      <w:tr w14:paraId="493B4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784" w:type="dxa"/>
            <w:noWrap/>
            <w:vAlign w:val="center"/>
          </w:tcPr>
          <w:p w14:paraId="48CAD4C1">
            <w:pPr>
              <w:jc w:val="center"/>
            </w:pPr>
          </w:p>
        </w:tc>
        <w:tc>
          <w:tcPr>
            <w:tcW w:w="2490" w:type="dxa"/>
            <w:noWrap/>
            <w:vAlign w:val="center"/>
          </w:tcPr>
          <w:p w14:paraId="39528D0E">
            <w:pPr>
              <w:jc w:val="center"/>
            </w:pPr>
            <w:r>
              <w:rPr>
                <w:rFonts w:hint="eastAsia"/>
              </w:rPr>
              <w:t>合计</w:t>
            </w:r>
          </w:p>
        </w:tc>
        <w:tc>
          <w:tcPr>
            <w:tcW w:w="2399" w:type="dxa"/>
            <w:noWrap/>
            <w:vAlign w:val="center"/>
          </w:tcPr>
          <w:p w14:paraId="5278B1F4">
            <w:pPr>
              <w:jc w:val="center"/>
            </w:pPr>
          </w:p>
        </w:tc>
        <w:tc>
          <w:tcPr>
            <w:tcW w:w="869" w:type="dxa"/>
            <w:noWrap/>
            <w:vAlign w:val="center"/>
          </w:tcPr>
          <w:p w14:paraId="61472809">
            <w:pPr>
              <w:jc w:val="center"/>
            </w:pPr>
            <w:r>
              <w:rPr>
                <w:rFonts w:hint="eastAsia"/>
              </w:rPr>
              <w:t>10</w:t>
            </w:r>
          </w:p>
        </w:tc>
        <w:tc>
          <w:tcPr>
            <w:tcW w:w="954" w:type="dxa"/>
            <w:noWrap/>
            <w:vAlign w:val="center"/>
          </w:tcPr>
          <w:p w14:paraId="2221AFC6">
            <w:pPr>
              <w:jc w:val="center"/>
            </w:pPr>
            <w:r>
              <w:rPr>
                <w:rFonts w:hint="eastAsia"/>
              </w:rPr>
              <w:t>9</w:t>
            </w:r>
          </w:p>
        </w:tc>
      </w:tr>
    </w:tbl>
    <w:p w14:paraId="4CEA7553">
      <w:pPr>
        <w:pStyle w:val="2"/>
        <w:ind w:firstLine="643" w:firstLineChars="200"/>
      </w:pPr>
      <w:r>
        <w:rPr>
          <w:rFonts w:hint="eastAsia" w:ascii="仿宋" w:hAnsi="仿宋" w:eastAsia="仿宋" w:cs="仿宋"/>
          <w:b/>
          <w:sz w:val="32"/>
          <w:szCs w:val="32"/>
        </w:rPr>
        <w:t>满意度调查。</w:t>
      </w:r>
      <w:r>
        <w:rPr>
          <w:rFonts w:hint="eastAsia" w:ascii="仿宋" w:eastAsia="仿宋" w:cs="仿宋"/>
          <w:bCs/>
          <w:sz w:val="32"/>
          <w:szCs w:val="32"/>
        </w:rPr>
        <w:t>评价小组通过入户走访、调查问卷方式，对周边群众满意情况进行调查，经对调查结果进行统计分析，大部分群众认为，该项目的建成带动了村民就近就业，给群众带来了经济效益，村民比较满意，但仍有个别村民认为该项目对空气造成了一定的污染，气温高时味道较大，整体满意度较高得9分</w:t>
      </w:r>
      <w:r>
        <w:rPr>
          <w:rFonts w:hint="eastAsia" w:ascii="仿宋" w:hAnsi="仿宋" w:eastAsia="仿宋" w:cs="仿宋"/>
          <w:bCs/>
          <w:sz w:val="32"/>
          <w:szCs w:val="32"/>
        </w:rPr>
        <w:t>。</w:t>
      </w:r>
    </w:p>
    <w:p w14:paraId="29448C43">
      <w:pPr>
        <w:pStyle w:val="2"/>
        <w:ind w:firstLine="640" w:firstLineChars="200"/>
        <w:rPr>
          <w:rFonts w:ascii="黑体" w:hAnsi="黑体" w:eastAsia="黑体" w:cs="黑体"/>
          <w:bCs/>
          <w:sz w:val="32"/>
          <w:szCs w:val="32"/>
        </w:rPr>
      </w:pPr>
      <w:r>
        <w:rPr>
          <w:rFonts w:hint="eastAsia" w:ascii="黑体" w:hAnsi="黑体" w:eastAsia="黑体" w:cs="黑体"/>
          <w:bCs/>
          <w:sz w:val="32"/>
          <w:szCs w:val="32"/>
        </w:rPr>
        <w:t>五、存在问题</w:t>
      </w:r>
    </w:p>
    <w:p w14:paraId="6A178BD0">
      <w:pPr>
        <w:pStyle w:val="2"/>
        <w:ind w:firstLine="643" w:firstLineChars="200"/>
        <w:rPr>
          <w:rFonts w:ascii="仿宋" w:hAnsi="仿宋" w:eastAsia="仿宋" w:cs="仿宋"/>
          <w:bCs/>
          <w:sz w:val="32"/>
          <w:szCs w:val="32"/>
        </w:rPr>
      </w:pPr>
      <w:r>
        <w:rPr>
          <w:rFonts w:hint="eastAsia" w:ascii="仿宋" w:hAnsi="仿宋" w:eastAsia="仿宋" w:cs="仿宋"/>
          <w:b/>
          <w:sz w:val="32"/>
          <w:szCs w:val="32"/>
        </w:rPr>
        <w:t>1.自筹资金落实不到位。</w:t>
      </w:r>
      <w:r>
        <w:rPr>
          <w:rFonts w:hint="eastAsia" w:ascii="仿宋" w:hAnsi="仿宋" w:eastAsia="仿宋" w:cs="仿宋"/>
          <w:bCs/>
          <w:sz w:val="32"/>
          <w:szCs w:val="32"/>
        </w:rPr>
        <w:t>根据金台区农业农村局（</w:t>
      </w:r>
      <w:r>
        <w:rPr>
          <w:rFonts w:ascii="仿宋" w:hAnsi="仿宋" w:eastAsia="仿宋" w:cs="仿宋"/>
          <w:bCs/>
          <w:sz w:val="32"/>
          <w:szCs w:val="32"/>
        </w:rPr>
        <w:t>宝金农</w:t>
      </w:r>
      <w:r>
        <w:rPr>
          <w:rFonts w:hint="eastAsia" w:ascii="仿宋" w:hAnsi="仿宋" w:eastAsia="仿宋" w:cs="仿宋"/>
          <w:bCs/>
          <w:sz w:val="32"/>
          <w:szCs w:val="32"/>
        </w:rPr>
        <w:t>﹝2023﹞17号）《关于下达2023年第一批中省财政衔接推进乡村振兴补助资金项目计划的通知》要求，产业项目自筹款需在招标前7个工作日内交到农业农村局指定账户。经查阅账务发现，自筹资金未按照约定时限足额缴存至指定账户，且自筹资金计划投入216万元，实际到账190万元，资金到位率87.96%。</w:t>
      </w:r>
    </w:p>
    <w:p w14:paraId="4DA2D263">
      <w:pPr>
        <w:pStyle w:val="2"/>
        <w:ind w:firstLine="643" w:firstLineChars="200"/>
        <w:rPr>
          <w:rFonts w:ascii="黑体" w:hAnsi="黑体" w:eastAsia="黑体" w:cs="黑体"/>
          <w:bCs/>
          <w:sz w:val="32"/>
          <w:szCs w:val="32"/>
        </w:rPr>
      </w:pPr>
      <w:r>
        <w:rPr>
          <w:rFonts w:hint="eastAsia" w:ascii="仿宋" w:hAnsi="仿宋" w:eastAsia="仿宋" w:cs="仿宋"/>
          <w:b/>
          <w:sz w:val="32"/>
          <w:szCs w:val="32"/>
        </w:rPr>
        <w:t>2.招标方式偏离文件规定。</w:t>
      </w:r>
      <w:r>
        <w:rPr>
          <w:rFonts w:hint="eastAsia" w:ascii="仿宋" w:hAnsi="仿宋" w:eastAsia="仿宋" w:cs="仿宋"/>
          <w:bCs/>
          <w:sz w:val="32"/>
          <w:szCs w:val="32"/>
        </w:rPr>
        <w:t>区农业农村局在下达项目计划的通知中明确规定：对涉及产业衔接资金项目基础设施建设内容（机械购置及设备安装、厂房建设、园区道路等）进行公开招投标，但该项目实际采用竞争性磋商方式进行，与文件要求招标方式不符。</w:t>
      </w:r>
    </w:p>
    <w:p w14:paraId="55E42FAB">
      <w:pPr>
        <w:pStyle w:val="2"/>
        <w:ind w:firstLine="643" w:firstLineChars="200"/>
        <w:rPr>
          <w:rFonts w:ascii="仿宋" w:hAnsi="仿宋" w:eastAsia="仿宋" w:cs="仿宋"/>
          <w:sz w:val="32"/>
          <w:szCs w:val="32"/>
        </w:rPr>
      </w:pPr>
      <w:r>
        <w:rPr>
          <w:rFonts w:hint="eastAsia" w:ascii="仿宋" w:hAnsi="仿宋" w:eastAsia="仿宋" w:cs="仿宋"/>
          <w:b/>
          <w:sz w:val="32"/>
          <w:szCs w:val="32"/>
        </w:rPr>
        <w:t>3.预期目标设置模糊。</w:t>
      </w:r>
      <w:r>
        <w:rPr>
          <w:rFonts w:hint="eastAsia" w:ascii="仿宋" w:hAnsi="仿宋" w:eastAsia="仿宋" w:cs="仿宋"/>
          <w:sz w:val="32"/>
          <w:szCs w:val="32"/>
        </w:rPr>
        <w:t>该项目在绩效目标设置时未有效区分脱贫人口，导致无法获取脱贫人口受益情况。且整体带动村民受益情况与预期目标有一定偏差。</w:t>
      </w:r>
    </w:p>
    <w:p w14:paraId="658243AB">
      <w:pPr>
        <w:pStyle w:val="2"/>
        <w:ind w:firstLine="643" w:firstLineChars="200"/>
        <w:rPr>
          <w:rFonts w:ascii="仿宋" w:hAnsi="仿宋" w:eastAsia="仿宋" w:cs="仿宋"/>
          <w:sz w:val="32"/>
          <w:szCs w:val="32"/>
        </w:rPr>
      </w:pPr>
      <w:r>
        <w:rPr>
          <w:rFonts w:hint="eastAsia" w:ascii="仿宋" w:hAnsi="仿宋" w:eastAsia="仿宋" w:cs="仿宋"/>
          <w:b/>
          <w:sz w:val="32"/>
          <w:szCs w:val="32"/>
        </w:rPr>
        <w:t>4.项目建设进度较慢。</w:t>
      </w:r>
      <w:r>
        <w:rPr>
          <w:rFonts w:hint="eastAsia" w:ascii="仿宋" w:hAnsi="仿宋" w:eastAsia="仿宋" w:cs="仿宋"/>
          <w:sz w:val="32"/>
          <w:szCs w:val="32"/>
        </w:rPr>
        <w:t>截至绩效评价之日，该项目设备采购中央集蛋线10.8万元、禽蛋装托机17万元仍未安装到位，影响了项目整体建设进度。</w:t>
      </w:r>
    </w:p>
    <w:p w14:paraId="154B01D9">
      <w:pPr>
        <w:pStyle w:val="2"/>
        <w:ind w:firstLine="643" w:firstLineChars="200"/>
        <w:rPr>
          <w:rFonts w:ascii="仿宋" w:hAnsi="仿宋" w:eastAsia="仿宋" w:cs="仿宋"/>
          <w:sz w:val="32"/>
          <w:szCs w:val="32"/>
        </w:rPr>
      </w:pPr>
      <w:r>
        <w:rPr>
          <w:rFonts w:hint="eastAsia" w:ascii="仿宋" w:hAnsi="仿宋" w:eastAsia="仿宋" w:cs="仿宋"/>
          <w:b/>
          <w:sz w:val="32"/>
          <w:szCs w:val="32"/>
        </w:rPr>
        <w:t>5.项目后期经营存在风险。</w:t>
      </w:r>
      <w:r>
        <w:rPr>
          <w:rFonts w:hint="eastAsia" w:ascii="仿宋" w:hAnsi="仿宋" w:eastAsia="仿宋" w:cs="仿宋"/>
          <w:sz w:val="32"/>
          <w:szCs w:val="32"/>
        </w:rPr>
        <w:t>一是疫病。尤其是禽流感疫情的暴发和流行，对家禽业的影响较大；二是市场。主要是供求关系。鸡蛋价格较好时，容易引起投资过热，刺激生产，价格回落时，容易造成价位低迷；三是销售。鸡蛋产品必须保持新鲜才能销售，如果销售环节受阻，将对生产造成较大影响。</w:t>
      </w:r>
    </w:p>
    <w:p w14:paraId="6D9FB006">
      <w:pPr>
        <w:pStyle w:val="2"/>
        <w:ind w:firstLine="640" w:firstLineChars="200"/>
        <w:rPr>
          <w:rFonts w:ascii="黑体" w:hAnsi="黑体" w:eastAsia="黑体" w:cs="黑体"/>
          <w:bCs/>
          <w:sz w:val="32"/>
          <w:szCs w:val="32"/>
        </w:rPr>
      </w:pPr>
      <w:r>
        <w:rPr>
          <w:rFonts w:hint="eastAsia" w:ascii="黑体" w:hAnsi="黑体" w:eastAsia="黑体" w:cs="黑体"/>
          <w:bCs/>
          <w:sz w:val="32"/>
          <w:szCs w:val="32"/>
        </w:rPr>
        <w:t>六、几点建议</w:t>
      </w:r>
    </w:p>
    <w:p w14:paraId="2D7BF846">
      <w:pPr>
        <w:pStyle w:val="2"/>
        <w:ind w:firstLine="643" w:firstLineChars="200"/>
        <w:rPr>
          <w:rFonts w:ascii="仿宋" w:hAnsi="仿宋" w:eastAsia="仿宋" w:cs="仿宋"/>
          <w:sz w:val="32"/>
          <w:szCs w:val="32"/>
        </w:rPr>
      </w:pPr>
      <w:r>
        <w:rPr>
          <w:rFonts w:hint="eastAsia" w:ascii="仿宋" w:hAnsi="仿宋" w:eastAsia="仿宋" w:cs="仿宋"/>
          <w:b/>
          <w:sz w:val="32"/>
          <w:szCs w:val="32"/>
        </w:rPr>
        <w:t>1.做实项目预算。</w:t>
      </w:r>
      <w:r>
        <w:rPr>
          <w:rFonts w:hint="eastAsia" w:ascii="仿宋" w:hAnsi="仿宋" w:eastAsia="仿宋" w:cs="仿宋"/>
          <w:sz w:val="32"/>
          <w:szCs w:val="32"/>
        </w:rPr>
        <w:t>在做项目预算前，要充分做好市场调研，掌握市场行情，分行业分类别做实项目预算，避免造成资金闲置。</w:t>
      </w:r>
    </w:p>
    <w:p w14:paraId="0DC6D2D1">
      <w:pPr>
        <w:pStyle w:val="2"/>
        <w:ind w:firstLine="643" w:firstLineChars="200"/>
        <w:rPr>
          <w:rFonts w:ascii="黑体" w:hAnsi="黑体" w:eastAsia="黑体" w:cs="黑体"/>
          <w:bCs/>
          <w:sz w:val="32"/>
          <w:szCs w:val="32"/>
        </w:rPr>
      </w:pPr>
      <w:r>
        <w:rPr>
          <w:rFonts w:hint="eastAsia" w:ascii="仿宋" w:hAnsi="仿宋" w:eastAsia="仿宋" w:cs="仿宋"/>
          <w:b/>
          <w:sz w:val="32"/>
          <w:szCs w:val="32"/>
        </w:rPr>
        <w:t>2.依法合规实施。</w:t>
      </w:r>
      <w:r>
        <w:rPr>
          <w:rFonts w:hint="eastAsia" w:ascii="仿宋" w:hAnsi="仿宋" w:eastAsia="仿宋" w:cs="仿宋"/>
          <w:bCs/>
          <w:sz w:val="32"/>
          <w:szCs w:val="32"/>
        </w:rPr>
        <w:t>在项目实施过程中要自觉遵守《中华人民共和国政府采购法》《陕西省实施〈中华人民共和国招标投标法〉办法》，对确需变更招标方式的，要按照相关法律法规规定，选择适合恰当的方式进行，坚决杜绝脱离办法随意指定。</w:t>
      </w:r>
    </w:p>
    <w:p w14:paraId="25CBC4E5">
      <w:pPr>
        <w:pStyle w:val="2"/>
        <w:ind w:firstLine="643" w:firstLineChars="200"/>
        <w:rPr>
          <w:rFonts w:ascii="仿宋" w:hAnsi="仿宋" w:eastAsia="仿宋" w:cs="仿宋"/>
          <w:bCs/>
          <w:sz w:val="32"/>
          <w:szCs w:val="32"/>
        </w:rPr>
      </w:pPr>
      <w:r>
        <w:rPr>
          <w:rFonts w:hint="eastAsia" w:ascii="仿宋" w:hAnsi="仿宋" w:eastAsia="仿宋" w:cs="仿宋"/>
          <w:b/>
          <w:sz w:val="32"/>
          <w:szCs w:val="32"/>
        </w:rPr>
        <w:t>3.合理设置目标。</w:t>
      </w:r>
      <w:r>
        <w:rPr>
          <w:rFonts w:hint="eastAsia" w:ascii="仿宋" w:hAnsi="仿宋" w:eastAsia="仿宋" w:cs="仿宋"/>
          <w:bCs/>
          <w:sz w:val="32"/>
          <w:szCs w:val="32"/>
        </w:rPr>
        <w:t>项目绩效目标设置要因地制宜、通盘考虑、统筹规划，充分结合项目规划和前景，项目投入和产出等因素，合理设置绩效目标，注重目标值与实现值协调发展，防止出现高大空目标。</w:t>
      </w:r>
    </w:p>
    <w:p w14:paraId="058EF0B8">
      <w:pPr>
        <w:pStyle w:val="6"/>
        <w:spacing w:line="560" w:lineRule="exact"/>
        <w:ind w:left="0" w:leftChars="0" w:firstLine="643" w:firstLineChars="200"/>
        <w:rPr>
          <w:rFonts w:ascii="仿宋" w:hAnsi="仿宋" w:eastAsia="仿宋" w:cs="仿宋"/>
          <w:bCs/>
          <w:sz w:val="32"/>
          <w:szCs w:val="32"/>
        </w:rPr>
      </w:pPr>
      <w:r>
        <w:rPr>
          <w:rFonts w:hint="eastAsia" w:ascii="仿宋" w:hAnsi="仿宋" w:eastAsia="仿宋" w:cs="仿宋"/>
          <w:b/>
          <w:sz w:val="32"/>
          <w:szCs w:val="32"/>
        </w:rPr>
        <w:t>4.适应市场需求</w:t>
      </w:r>
      <w:r>
        <w:rPr>
          <w:rFonts w:hint="eastAsia" w:ascii="华文楷体" w:hAnsi="华文楷体" w:eastAsia="华文楷体" w:cs="仿宋"/>
          <w:b/>
          <w:bCs/>
          <w:sz w:val="32"/>
          <w:szCs w:val="32"/>
        </w:rPr>
        <w:t>。</w:t>
      </w:r>
      <w:r>
        <w:rPr>
          <w:rFonts w:hint="eastAsia" w:ascii="仿宋" w:hAnsi="仿宋" w:eastAsia="仿宋" w:cs="仿宋"/>
          <w:bCs/>
          <w:sz w:val="32"/>
          <w:szCs w:val="32"/>
        </w:rPr>
        <w:t>针对鸡蛋市场消费需求多样性、风险性等因素，积极借鉴其他地区蛋品行业的先进经验，不断探索研发适应市场的新品种，加快产品品种的更新换代，以高端化的品位、多样化的品种、多层次的品种满足市场。同时，加强疫病防控，定期开展消杀，有效规避化解疫病威胁，降低养殖风险。</w:t>
      </w:r>
    </w:p>
    <w:p w14:paraId="0A1B8BF7">
      <w:pPr>
        <w:pStyle w:val="2"/>
        <w:ind w:firstLine="640" w:firstLineChars="200"/>
        <w:rPr>
          <w:rFonts w:ascii="仿宋" w:hAnsi="仿宋" w:eastAsia="仿宋" w:cs="仿宋"/>
          <w:bCs/>
          <w:sz w:val="32"/>
          <w:szCs w:val="32"/>
        </w:rPr>
      </w:pPr>
    </w:p>
    <w:p w14:paraId="21B52E8C">
      <w:pPr>
        <w:pStyle w:val="2"/>
        <w:ind w:firstLine="640" w:firstLineChars="200"/>
        <w:rPr>
          <w:rFonts w:ascii="仿宋" w:hAnsi="仿宋" w:eastAsia="仿宋" w:cs="仿宋"/>
          <w:bCs/>
          <w:sz w:val="32"/>
          <w:szCs w:val="32"/>
        </w:rPr>
      </w:pPr>
    </w:p>
    <w:p w14:paraId="17E4FAEF">
      <w:pPr>
        <w:pStyle w:val="2"/>
        <w:ind w:firstLine="640" w:firstLineChars="200"/>
        <w:rPr>
          <w:rFonts w:ascii="仿宋" w:hAnsi="仿宋" w:eastAsia="仿宋" w:cs="仿宋"/>
          <w:bCs/>
          <w:sz w:val="32"/>
          <w:szCs w:val="32"/>
        </w:rPr>
      </w:pPr>
    </w:p>
    <w:p w14:paraId="4D41CC28">
      <w:pPr>
        <w:pStyle w:val="2"/>
        <w:ind w:firstLine="640" w:firstLineChars="200"/>
        <w:rPr>
          <w:rFonts w:ascii="仿宋" w:hAnsi="仿宋" w:eastAsia="仿宋" w:cs="仿宋"/>
          <w:bCs/>
          <w:sz w:val="32"/>
          <w:szCs w:val="32"/>
        </w:rPr>
      </w:pPr>
    </w:p>
    <w:p w14:paraId="743D151D">
      <w:pPr>
        <w:pStyle w:val="2"/>
        <w:ind w:left="1918" w:leftChars="304" w:hanging="1280" w:hangingChars="400"/>
        <w:rPr>
          <w:rFonts w:ascii="仿宋" w:hAnsi="仿宋" w:eastAsia="仿宋" w:cs="仿宋"/>
          <w:bCs/>
          <w:sz w:val="32"/>
          <w:szCs w:val="32"/>
        </w:rPr>
      </w:pPr>
      <w:r>
        <w:rPr>
          <w:rFonts w:hint="eastAsia" w:ascii="仿宋" w:hAnsi="仿宋" w:eastAsia="仿宋" w:cs="仿宋"/>
          <w:bCs/>
          <w:sz w:val="32"/>
          <w:szCs w:val="32"/>
        </w:rPr>
        <w:t>附件1：</w:t>
      </w:r>
      <w:r>
        <w:rPr>
          <w:rFonts w:hint="eastAsia" w:ascii="仿宋" w:hAnsi="仿宋" w:eastAsia="仿宋" w:cs="仿宋"/>
          <w:bCs/>
          <w:sz w:val="32"/>
          <w:szCs w:val="32"/>
          <w:lang w:val="en-US" w:eastAsia="zh-CN"/>
        </w:rPr>
        <w:t>2023年硖石镇车辙村蛋鸡智能化养殖项目绩效评价指标表</w:t>
      </w:r>
    </w:p>
    <w:p w14:paraId="1F94C201">
      <w:pPr>
        <w:pStyle w:val="2"/>
        <w:ind w:firstLine="640" w:firstLineChars="200"/>
        <w:rPr>
          <w:rFonts w:ascii="仿宋" w:hAnsi="仿宋" w:eastAsia="仿宋" w:cs="仿宋"/>
          <w:bCs/>
          <w:sz w:val="32"/>
          <w:szCs w:val="32"/>
        </w:rPr>
      </w:pPr>
      <w:r>
        <w:rPr>
          <w:rFonts w:hint="eastAsia" w:ascii="仿宋" w:hAnsi="仿宋" w:eastAsia="仿宋" w:cs="仿宋"/>
          <w:bCs/>
          <w:sz w:val="32"/>
          <w:szCs w:val="32"/>
        </w:rPr>
        <w:t>附件2：绩效考评组成员</w:t>
      </w:r>
    </w:p>
    <w:p w14:paraId="17C0C5A2">
      <w:pPr>
        <w:pStyle w:val="2"/>
        <w:ind w:firstLine="640" w:firstLineChars="200"/>
        <w:rPr>
          <w:rFonts w:ascii="仿宋" w:hAnsi="仿宋" w:eastAsia="仿宋" w:cs="仿宋"/>
          <w:bCs/>
          <w:sz w:val="32"/>
          <w:szCs w:val="32"/>
        </w:rPr>
      </w:pPr>
    </w:p>
    <w:p w14:paraId="3642C813">
      <w:pPr>
        <w:pStyle w:val="2"/>
        <w:ind w:firstLine="640" w:firstLineChars="200"/>
        <w:rPr>
          <w:rFonts w:ascii="仿宋" w:hAnsi="仿宋" w:eastAsia="仿宋" w:cs="仿宋"/>
          <w:bCs/>
          <w:sz w:val="32"/>
          <w:szCs w:val="32"/>
        </w:rPr>
      </w:pPr>
    </w:p>
    <w:p w14:paraId="5E450462">
      <w:pPr>
        <w:pStyle w:val="2"/>
        <w:ind w:firstLine="640" w:firstLineChars="200"/>
        <w:rPr>
          <w:rFonts w:ascii="仿宋" w:hAnsi="仿宋" w:eastAsia="仿宋" w:cs="仿宋"/>
          <w:bCs/>
          <w:sz w:val="32"/>
          <w:szCs w:val="32"/>
        </w:rPr>
      </w:pPr>
    </w:p>
    <w:p w14:paraId="2C302577">
      <w:pPr>
        <w:pStyle w:val="2"/>
        <w:ind w:firstLine="4480" w:firstLineChars="1400"/>
        <w:rPr>
          <w:rFonts w:ascii="仿宋" w:hAnsi="仿宋" w:eastAsia="仿宋" w:cs="仿宋"/>
          <w:bCs/>
          <w:sz w:val="32"/>
          <w:szCs w:val="32"/>
        </w:rPr>
      </w:pPr>
    </w:p>
    <w:p w14:paraId="58D7351C">
      <w:pPr>
        <w:pStyle w:val="2"/>
        <w:ind w:firstLine="4480" w:firstLineChars="1400"/>
        <w:rPr>
          <w:rFonts w:ascii="仿宋" w:hAnsi="仿宋" w:eastAsia="仿宋" w:cs="仿宋"/>
          <w:bCs/>
          <w:sz w:val="32"/>
          <w:szCs w:val="32"/>
        </w:rPr>
      </w:pPr>
    </w:p>
    <w:p w14:paraId="72E8CAF9">
      <w:pPr>
        <w:pStyle w:val="2"/>
        <w:ind w:firstLine="4480" w:firstLineChars="1400"/>
        <w:rPr>
          <w:rFonts w:ascii="仿宋" w:hAnsi="仿宋" w:eastAsia="仿宋" w:cs="仿宋"/>
          <w:bCs/>
          <w:sz w:val="32"/>
          <w:szCs w:val="32"/>
        </w:rPr>
      </w:pPr>
      <w:r>
        <w:rPr>
          <w:rFonts w:hint="eastAsia" w:ascii="仿宋" w:hAnsi="仿宋" w:eastAsia="仿宋" w:cs="仿宋"/>
          <w:bCs/>
          <w:sz w:val="32"/>
          <w:szCs w:val="32"/>
        </w:rPr>
        <w:t>宝鸡市金台区财政局</w:t>
      </w:r>
    </w:p>
    <w:p w14:paraId="35BF66A3">
      <w:pPr>
        <w:pStyle w:val="2"/>
        <w:ind w:firstLine="4800" w:firstLineChars="1500"/>
        <w:rPr>
          <w:rFonts w:ascii="仿宋" w:hAnsi="仿宋" w:eastAsia="仿宋" w:cs="仿宋"/>
          <w:bCs/>
          <w:sz w:val="32"/>
          <w:szCs w:val="32"/>
        </w:rPr>
      </w:pPr>
      <w:r>
        <w:rPr>
          <w:rFonts w:hint="eastAsia" w:ascii="仿宋" w:hAnsi="仿宋" w:eastAsia="仿宋" w:cs="仿宋"/>
          <w:bCs/>
          <w:sz w:val="32"/>
          <w:szCs w:val="32"/>
        </w:rPr>
        <w:t>2024年</w:t>
      </w:r>
      <w:r>
        <w:rPr>
          <w:rFonts w:hint="eastAsia" w:ascii="仿宋" w:hAnsi="仿宋" w:eastAsia="仿宋" w:cs="仿宋"/>
          <w:bCs/>
          <w:sz w:val="32"/>
          <w:szCs w:val="32"/>
          <w:lang w:val="en-US" w:eastAsia="zh-CN"/>
        </w:rPr>
        <w:t>6</w:t>
      </w:r>
      <w:r>
        <w:rPr>
          <w:rFonts w:hint="eastAsia" w:ascii="仿宋" w:hAnsi="仿宋" w:eastAsia="仿宋" w:cs="仿宋"/>
          <w:bCs/>
          <w:sz w:val="32"/>
          <w:szCs w:val="32"/>
        </w:rPr>
        <w:t>月1</w:t>
      </w:r>
      <w:r>
        <w:rPr>
          <w:rFonts w:hint="eastAsia" w:ascii="仿宋" w:hAnsi="仿宋" w:eastAsia="仿宋" w:cs="仿宋"/>
          <w:bCs/>
          <w:sz w:val="32"/>
          <w:szCs w:val="32"/>
          <w:lang w:val="en-US" w:eastAsia="zh-CN"/>
        </w:rPr>
        <w:t>5</w:t>
      </w:r>
      <w:r>
        <w:rPr>
          <w:rFonts w:hint="eastAsia" w:ascii="仿宋" w:hAnsi="仿宋" w:eastAsia="仿宋" w:cs="仿宋"/>
          <w:bCs/>
          <w:sz w:val="32"/>
          <w:szCs w:val="32"/>
        </w:rPr>
        <w:t>日</w:t>
      </w:r>
    </w:p>
    <w:p w14:paraId="689CB771">
      <w:pPr>
        <w:pStyle w:val="2"/>
        <w:ind w:firstLine="4800" w:firstLineChars="1500"/>
        <w:rPr>
          <w:rFonts w:ascii="仿宋" w:hAnsi="仿宋" w:eastAsia="仿宋" w:cs="仿宋"/>
          <w:bCs/>
          <w:sz w:val="32"/>
          <w:szCs w:val="32"/>
        </w:rPr>
      </w:pPr>
    </w:p>
    <w:p w14:paraId="2A123385">
      <w:pPr>
        <w:pStyle w:val="2"/>
        <w:ind w:firstLine="4800" w:firstLineChars="1500"/>
        <w:rPr>
          <w:rFonts w:ascii="仿宋" w:hAnsi="仿宋" w:eastAsia="仿宋" w:cs="仿宋"/>
          <w:bCs/>
          <w:sz w:val="32"/>
          <w:szCs w:val="32"/>
        </w:rPr>
      </w:pPr>
    </w:p>
    <w:p w14:paraId="22DB53B3"/>
    <w:p w14:paraId="3607A4F8"/>
    <w:p w14:paraId="0C02D25D">
      <w:pPr>
        <w:tabs>
          <w:tab w:val="left" w:pos="218"/>
        </w:tabs>
        <w:jc w:val="left"/>
        <w:sectPr>
          <w:footerReference r:id="rId3" w:type="default"/>
          <w:pgSz w:w="11906" w:h="16838"/>
          <w:pgMar w:top="2098" w:right="1474" w:bottom="1985" w:left="1588" w:header="851" w:footer="992" w:gutter="0"/>
          <w:cols w:space="425" w:num="1"/>
          <w:docGrid w:type="lines" w:linePitch="312" w:charSpace="0"/>
        </w:sectPr>
      </w:pPr>
      <w:r>
        <w:rPr>
          <w:rFonts w:hint="eastAsia"/>
        </w:rPr>
        <w:tab/>
      </w:r>
    </w:p>
    <w:tbl>
      <w:tblPr>
        <w:tblStyle w:val="7"/>
        <w:tblW w:w="13890" w:type="dxa"/>
        <w:tblInd w:w="93" w:type="dxa"/>
        <w:tblLayout w:type="autofit"/>
        <w:tblCellMar>
          <w:top w:w="0" w:type="dxa"/>
          <w:left w:w="108" w:type="dxa"/>
          <w:bottom w:w="0" w:type="dxa"/>
          <w:right w:w="108" w:type="dxa"/>
        </w:tblCellMar>
      </w:tblPr>
      <w:tblGrid>
        <w:gridCol w:w="810"/>
        <w:gridCol w:w="936"/>
        <w:gridCol w:w="2376"/>
        <w:gridCol w:w="4775"/>
        <w:gridCol w:w="633"/>
        <w:gridCol w:w="633"/>
        <w:gridCol w:w="652"/>
        <w:gridCol w:w="717"/>
        <w:gridCol w:w="2363"/>
      </w:tblGrid>
      <w:tr w14:paraId="40E53668">
        <w:tblPrEx>
          <w:tblCellMar>
            <w:top w:w="0" w:type="dxa"/>
            <w:left w:w="108" w:type="dxa"/>
            <w:bottom w:w="0" w:type="dxa"/>
            <w:right w:w="108" w:type="dxa"/>
          </w:tblCellMar>
        </w:tblPrEx>
        <w:trPr>
          <w:trHeight w:val="739" w:hRule="atLeast"/>
        </w:trPr>
        <w:tc>
          <w:tcPr>
            <w:tcW w:w="13895" w:type="dxa"/>
            <w:gridSpan w:val="9"/>
            <w:tcBorders>
              <w:top w:val="nil"/>
              <w:left w:val="nil"/>
              <w:bottom w:val="nil"/>
              <w:right w:val="nil"/>
            </w:tcBorders>
            <w:shd w:val="clear" w:color="auto" w:fill="auto"/>
            <w:noWrap/>
            <w:vAlign w:val="center"/>
          </w:tcPr>
          <w:p w14:paraId="020E0936">
            <w:pPr>
              <w:widowControl/>
              <w:jc w:val="left"/>
              <w:textAlignment w:val="center"/>
              <w:rPr>
                <w:rFonts w:ascii="宋体" w:hAnsi="宋体" w:cs="宋体"/>
                <w:color w:val="000000"/>
                <w:kern w:val="0"/>
                <w:sz w:val="28"/>
                <w:szCs w:val="28"/>
              </w:rPr>
            </w:pPr>
            <w:r>
              <w:rPr>
                <w:rFonts w:hint="eastAsia" w:ascii="宋体" w:hAnsi="宋体" w:cs="宋体"/>
                <w:color w:val="000000"/>
                <w:kern w:val="0"/>
                <w:sz w:val="28"/>
                <w:szCs w:val="28"/>
              </w:rPr>
              <w:t>附件1：</w:t>
            </w:r>
          </w:p>
          <w:p w14:paraId="56F157B0">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rPr>
              <w:t>2023年硖石镇车辙村蛋鸡智能化养殖项目绩效评价指标表</w:t>
            </w:r>
          </w:p>
        </w:tc>
      </w:tr>
      <w:tr w14:paraId="2833541B">
        <w:tblPrEx>
          <w:tblCellMar>
            <w:top w:w="0" w:type="dxa"/>
            <w:left w:w="108" w:type="dxa"/>
            <w:bottom w:w="0" w:type="dxa"/>
            <w:right w:w="108" w:type="dxa"/>
          </w:tblCellMar>
        </w:tblPrEx>
        <w:trPr>
          <w:trHeight w:val="820" w:hRule="atLeast"/>
        </w:trPr>
        <w:tc>
          <w:tcPr>
            <w:tcW w:w="810" w:type="dxa"/>
            <w:tcBorders>
              <w:top w:val="single" w:color="000000" w:sz="4" w:space="0"/>
              <w:left w:val="single" w:color="000000" w:sz="4" w:space="0"/>
              <w:bottom w:val="nil"/>
              <w:right w:val="single" w:color="000000" w:sz="4" w:space="0"/>
            </w:tcBorders>
            <w:shd w:val="clear" w:color="auto" w:fill="auto"/>
            <w:vAlign w:val="center"/>
          </w:tcPr>
          <w:p w14:paraId="2C1691C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一级指标</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1F19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二级指标</w:t>
            </w:r>
          </w:p>
        </w:tc>
        <w:tc>
          <w:tcPr>
            <w:tcW w:w="1035" w:type="dxa"/>
            <w:tcBorders>
              <w:top w:val="single" w:color="000000" w:sz="4" w:space="0"/>
              <w:left w:val="single" w:color="000000" w:sz="4" w:space="0"/>
              <w:bottom w:val="nil"/>
              <w:right w:val="single" w:color="000000" w:sz="4" w:space="0"/>
            </w:tcBorders>
            <w:shd w:val="clear" w:color="auto" w:fill="auto"/>
            <w:vAlign w:val="center"/>
          </w:tcPr>
          <w:p w14:paraId="25736B3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三级指标</w:t>
            </w:r>
          </w:p>
        </w:tc>
        <w:tc>
          <w:tcPr>
            <w:tcW w:w="6190" w:type="dxa"/>
            <w:tcBorders>
              <w:top w:val="single" w:color="000000" w:sz="4" w:space="0"/>
              <w:left w:val="single" w:color="000000" w:sz="4" w:space="0"/>
              <w:bottom w:val="nil"/>
              <w:right w:val="single" w:color="000000" w:sz="4" w:space="0"/>
            </w:tcBorders>
            <w:shd w:val="clear" w:color="auto" w:fill="auto"/>
            <w:vAlign w:val="center"/>
          </w:tcPr>
          <w:p w14:paraId="38CCA40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三级指标评分标准</w:t>
            </w:r>
          </w:p>
        </w:tc>
        <w:tc>
          <w:tcPr>
            <w:tcW w:w="633" w:type="dxa"/>
            <w:tcBorders>
              <w:top w:val="single" w:color="000000" w:sz="4" w:space="0"/>
              <w:left w:val="single" w:color="000000" w:sz="4" w:space="0"/>
              <w:bottom w:val="nil"/>
              <w:right w:val="single" w:color="000000" w:sz="4" w:space="0"/>
            </w:tcBorders>
            <w:shd w:val="clear" w:color="auto" w:fill="auto"/>
            <w:vAlign w:val="center"/>
          </w:tcPr>
          <w:p w14:paraId="241328C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三级指标计划值</w:t>
            </w:r>
          </w:p>
        </w:tc>
        <w:tc>
          <w:tcPr>
            <w:tcW w:w="633" w:type="dxa"/>
            <w:tcBorders>
              <w:top w:val="single" w:color="000000" w:sz="4" w:space="0"/>
              <w:left w:val="single" w:color="000000" w:sz="4" w:space="0"/>
              <w:bottom w:val="nil"/>
              <w:right w:val="single" w:color="000000" w:sz="4" w:space="0"/>
            </w:tcBorders>
            <w:shd w:val="clear" w:color="auto" w:fill="auto"/>
            <w:vAlign w:val="center"/>
          </w:tcPr>
          <w:p w14:paraId="3F2554F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三级指标完成值</w:t>
            </w:r>
          </w:p>
        </w:tc>
        <w:tc>
          <w:tcPr>
            <w:tcW w:w="652" w:type="dxa"/>
            <w:tcBorders>
              <w:top w:val="single" w:color="000000" w:sz="4" w:space="0"/>
              <w:left w:val="single" w:color="000000" w:sz="4" w:space="0"/>
              <w:bottom w:val="nil"/>
              <w:right w:val="single" w:color="000000" w:sz="4" w:space="0"/>
            </w:tcBorders>
            <w:shd w:val="clear" w:color="auto" w:fill="auto"/>
            <w:vAlign w:val="center"/>
          </w:tcPr>
          <w:p w14:paraId="6FBB872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三级指标分值权重</w:t>
            </w:r>
          </w:p>
        </w:tc>
        <w:tc>
          <w:tcPr>
            <w:tcW w:w="717" w:type="dxa"/>
            <w:tcBorders>
              <w:top w:val="single" w:color="000000" w:sz="4" w:space="0"/>
              <w:left w:val="single" w:color="000000" w:sz="4" w:space="0"/>
              <w:bottom w:val="nil"/>
              <w:right w:val="single" w:color="000000" w:sz="4" w:space="0"/>
            </w:tcBorders>
            <w:shd w:val="clear" w:color="auto" w:fill="auto"/>
            <w:vAlign w:val="center"/>
          </w:tcPr>
          <w:p w14:paraId="49D8A7E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三级指标评价得分</w:t>
            </w:r>
          </w:p>
        </w:tc>
        <w:tc>
          <w:tcPr>
            <w:tcW w:w="2370" w:type="dxa"/>
            <w:tcBorders>
              <w:top w:val="single" w:color="000000" w:sz="4" w:space="0"/>
              <w:left w:val="single" w:color="000000" w:sz="4" w:space="0"/>
              <w:bottom w:val="nil"/>
              <w:right w:val="single" w:color="000000" w:sz="4" w:space="0"/>
            </w:tcBorders>
            <w:shd w:val="clear" w:color="auto" w:fill="auto"/>
            <w:vAlign w:val="center"/>
          </w:tcPr>
          <w:p w14:paraId="560191C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扣分原因</w:t>
            </w:r>
          </w:p>
        </w:tc>
      </w:tr>
      <w:tr w14:paraId="4B75F472">
        <w:tblPrEx>
          <w:tblCellMar>
            <w:top w:w="0" w:type="dxa"/>
            <w:left w:w="108" w:type="dxa"/>
            <w:bottom w:w="0" w:type="dxa"/>
            <w:right w:w="108" w:type="dxa"/>
          </w:tblCellMar>
        </w:tblPrEx>
        <w:trPr>
          <w:trHeight w:val="1620" w:hRule="atLeast"/>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D0494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决策   (12分)</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5A182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项目立项</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3570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立项依据充分性</w:t>
            </w:r>
          </w:p>
        </w:tc>
        <w:tc>
          <w:tcPr>
            <w:tcW w:w="6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A7488">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评价要点：</w:t>
            </w:r>
          </w:p>
          <w:p w14:paraId="23038DE7">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①项目立项是否符合国家法律法规、国民经济发展规划和相关政策（1分）；</w:t>
            </w:r>
          </w:p>
          <w:p w14:paraId="56A61910">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②项目立项是否符合行业发展规划和政策要求（0.5分）；</w:t>
            </w:r>
          </w:p>
          <w:p w14:paraId="4119A197">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③项目立项是否与部门职责范围相符，属于部门履职所需（0.5分）；</w:t>
            </w:r>
          </w:p>
          <w:p w14:paraId="2E841029">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④项目是否属于公共财政支持范围，是否符合中央、地方事权支出责任划分原则（0.5分）；</w:t>
            </w:r>
          </w:p>
          <w:p w14:paraId="133AA03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⑤项目是否与相关部门同类项目或部门内部相关项目重复（0.5分）。</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B2970">
            <w:pPr>
              <w:jc w:val="center"/>
              <w:rPr>
                <w:rFonts w:ascii="宋体" w:hAnsi="宋体" w:cs="宋体"/>
                <w:color w:val="000000"/>
                <w:sz w:val="18"/>
                <w:szCs w:val="18"/>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A1BDD">
            <w:pPr>
              <w:jc w:val="center"/>
              <w:rPr>
                <w:rFonts w:ascii="宋体" w:hAnsi="宋体" w:cs="宋体"/>
                <w:color w:val="000000"/>
                <w:sz w:val="18"/>
                <w:szCs w:val="18"/>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B378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9C9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8DBD6">
            <w:pPr>
              <w:jc w:val="center"/>
              <w:rPr>
                <w:rFonts w:ascii="宋体" w:hAnsi="宋体" w:cs="宋体"/>
                <w:color w:val="000000"/>
                <w:sz w:val="18"/>
                <w:szCs w:val="18"/>
              </w:rPr>
            </w:pPr>
          </w:p>
        </w:tc>
      </w:tr>
      <w:tr w14:paraId="58946081">
        <w:tblPrEx>
          <w:tblCellMar>
            <w:top w:w="0" w:type="dxa"/>
            <w:left w:w="108" w:type="dxa"/>
            <w:bottom w:w="0" w:type="dxa"/>
            <w:right w:w="108" w:type="dxa"/>
          </w:tblCellMar>
        </w:tblPrEx>
        <w:trPr>
          <w:trHeight w:val="122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81685">
            <w:pPr>
              <w:jc w:val="center"/>
              <w:rPr>
                <w:rFonts w:ascii="宋体" w:hAnsi="宋体" w:cs="宋体"/>
                <w:color w:val="000000"/>
                <w:sz w:val="18"/>
                <w:szCs w:val="18"/>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624FC">
            <w:pPr>
              <w:jc w:val="center"/>
              <w:rPr>
                <w:rFonts w:ascii="宋体" w:hAnsi="宋体" w:cs="宋体"/>
                <w:color w:val="000000"/>
                <w:sz w:val="18"/>
                <w:szCs w:val="18"/>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97F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立项程序规范性</w:t>
            </w:r>
          </w:p>
        </w:tc>
        <w:tc>
          <w:tcPr>
            <w:tcW w:w="6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4FED2">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评价要点：</w:t>
            </w:r>
          </w:p>
          <w:p w14:paraId="160B4B7F">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①本项目是否按照规定的程序申请设立（0.5分）；</w:t>
            </w:r>
          </w:p>
          <w:p w14:paraId="2CC3DD8C">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②本项目审批文件、材料是否符合相关要求（0.5分）；</w:t>
            </w:r>
          </w:p>
          <w:p w14:paraId="4093D52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③本项目事前是否已经经过必要的可行性研究、专家论证、风险评估、绩效评估、集体决策（0.5分）。</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49AB8">
            <w:pPr>
              <w:jc w:val="center"/>
              <w:rPr>
                <w:rFonts w:ascii="宋体" w:hAnsi="宋体" w:cs="宋体"/>
                <w:color w:val="000000"/>
                <w:sz w:val="18"/>
                <w:szCs w:val="18"/>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E4A7">
            <w:pPr>
              <w:jc w:val="center"/>
              <w:rPr>
                <w:rFonts w:ascii="宋体" w:hAnsi="宋体" w:cs="宋体"/>
                <w:color w:val="000000"/>
                <w:sz w:val="18"/>
                <w:szCs w:val="18"/>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884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2D50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E00A5">
            <w:pPr>
              <w:jc w:val="center"/>
              <w:rPr>
                <w:rFonts w:ascii="宋体" w:hAnsi="宋体" w:cs="宋体"/>
                <w:color w:val="000000"/>
                <w:sz w:val="18"/>
                <w:szCs w:val="18"/>
              </w:rPr>
            </w:pPr>
          </w:p>
        </w:tc>
      </w:tr>
      <w:tr w14:paraId="7773C0F6">
        <w:tblPrEx>
          <w:tblCellMar>
            <w:top w:w="0" w:type="dxa"/>
            <w:left w:w="108" w:type="dxa"/>
            <w:bottom w:w="0" w:type="dxa"/>
            <w:right w:w="108" w:type="dxa"/>
          </w:tblCellMar>
        </w:tblPrEx>
        <w:trPr>
          <w:trHeight w:val="525"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2AEDB">
            <w:pPr>
              <w:jc w:val="center"/>
              <w:rPr>
                <w:rFonts w:ascii="宋体" w:hAnsi="宋体" w:cs="宋体"/>
                <w:color w:val="000000"/>
                <w:sz w:val="18"/>
                <w:szCs w:val="18"/>
              </w:rPr>
            </w:pP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77810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绩效目标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8891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绩效目标合理性</w:t>
            </w:r>
          </w:p>
        </w:tc>
        <w:tc>
          <w:tcPr>
            <w:tcW w:w="6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08835">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评价要点：</w:t>
            </w:r>
          </w:p>
          <w:p w14:paraId="7E6AD4C8">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①本项目是否有绩效目标（0.5分）；</w:t>
            </w:r>
          </w:p>
          <w:p w14:paraId="68A3BAFE">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②本项目绩效目标与实际工作内容是否具有相关性（0.5分）；</w:t>
            </w:r>
          </w:p>
          <w:p w14:paraId="2292F796">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③本项目预期产出效益和效果是否符合正常的业绩水平（0.5分）；</w:t>
            </w:r>
          </w:p>
          <w:p w14:paraId="083B852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④本项目是否与预算确定的项目投资额或资金量相匹配（0.5分）。</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7F47">
            <w:pPr>
              <w:jc w:val="center"/>
              <w:rPr>
                <w:rFonts w:ascii="宋体" w:hAnsi="宋体" w:cs="宋体"/>
                <w:color w:val="000000"/>
                <w:sz w:val="18"/>
                <w:szCs w:val="18"/>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EADB4">
            <w:pPr>
              <w:jc w:val="center"/>
              <w:rPr>
                <w:rFonts w:ascii="宋体" w:hAnsi="宋体" w:cs="宋体"/>
                <w:color w:val="000000"/>
                <w:sz w:val="18"/>
                <w:szCs w:val="18"/>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C6CB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C412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0EA30">
            <w:pPr>
              <w:jc w:val="center"/>
              <w:rPr>
                <w:rFonts w:ascii="宋体" w:hAnsi="宋体" w:cs="宋体"/>
                <w:color w:val="000000"/>
                <w:sz w:val="18"/>
                <w:szCs w:val="18"/>
              </w:rPr>
            </w:pPr>
          </w:p>
        </w:tc>
      </w:tr>
      <w:tr w14:paraId="0B20D7E7">
        <w:tblPrEx>
          <w:tblCellMar>
            <w:top w:w="0" w:type="dxa"/>
            <w:left w:w="108" w:type="dxa"/>
            <w:bottom w:w="0" w:type="dxa"/>
            <w:right w:w="108" w:type="dxa"/>
          </w:tblCellMar>
        </w:tblPrEx>
        <w:trPr>
          <w:trHeight w:val="98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7C75B">
            <w:pPr>
              <w:jc w:val="center"/>
              <w:rPr>
                <w:rFonts w:ascii="宋体" w:hAnsi="宋体" w:cs="宋体"/>
                <w:color w:val="000000"/>
                <w:sz w:val="18"/>
                <w:szCs w:val="18"/>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012AB">
            <w:pPr>
              <w:jc w:val="center"/>
              <w:rPr>
                <w:rFonts w:ascii="宋体" w:hAnsi="宋体" w:cs="宋体"/>
                <w:color w:val="000000"/>
                <w:sz w:val="18"/>
                <w:szCs w:val="18"/>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180E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绩效目标明确性</w:t>
            </w:r>
          </w:p>
        </w:tc>
        <w:tc>
          <w:tcPr>
            <w:tcW w:w="6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66BF7">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评价要点：</w:t>
            </w:r>
          </w:p>
          <w:p w14:paraId="522B611F">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①是否将项目绩效目标细化分解为具体的绩效指标（1分）；</w:t>
            </w:r>
          </w:p>
          <w:p w14:paraId="4B31F7EE">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②是否通过清晰、可衡量的指标值予以体现（1分）；</w:t>
            </w:r>
          </w:p>
          <w:p w14:paraId="2A578B8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③是否与项目目标任务数或计划数相对应（1分）。</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511A">
            <w:pPr>
              <w:jc w:val="center"/>
              <w:rPr>
                <w:rFonts w:ascii="宋体" w:hAnsi="宋体" w:cs="宋体"/>
                <w:color w:val="000000"/>
                <w:sz w:val="18"/>
                <w:szCs w:val="18"/>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9BDCC">
            <w:pPr>
              <w:jc w:val="center"/>
              <w:rPr>
                <w:rFonts w:ascii="宋体" w:hAnsi="宋体" w:cs="宋体"/>
                <w:color w:val="000000"/>
                <w:sz w:val="18"/>
                <w:szCs w:val="18"/>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D7F6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9036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1F0CC">
            <w:pPr>
              <w:jc w:val="center"/>
              <w:rPr>
                <w:rFonts w:ascii="宋体" w:hAnsi="宋体" w:cs="宋体"/>
                <w:color w:val="000000"/>
                <w:sz w:val="18"/>
                <w:szCs w:val="18"/>
              </w:rPr>
            </w:pPr>
          </w:p>
        </w:tc>
      </w:tr>
      <w:tr w14:paraId="5E66BA78">
        <w:tblPrEx>
          <w:tblCellMar>
            <w:top w:w="0" w:type="dxa"/>
            <w:left w:w="108" w:type="dxa"/>
            <w:bottom w:w="0" w:type="dxa"/>
            <w:right w:w="108" w:type="dxa"/>
          </w:tblCellMar>
        </w:tblPrEx>
        <w:trPr>
          <w:trHeight w:val="126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87C62">
            <w:pPr>
              <w:jc w:val="center"/>
              <w:rPr>
                <w:rFonts w:ascii="宋体" w:hAnsi="宋体" w:cs="宋体"/>
                <w:color w:val="000000"/>
                <w:sz w:val="18"/>
                <w:szCs w:val="18"/>
              </w:rPr>
            </w:pP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71022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资金投入</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05A3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预算编制科学性</w:t>
            </w:r>
          </w:p>
        </w:tc>
        <w:tc>
          <w:tcPr>
            <w:tcW w:w="6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35A6">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评价要点：</w:t>
            </w:r>
          </w:p>
          <w:p w14:paraId="42D5FFCA">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①预算编制是否经过科学论证（0.5分）；</w:t>
            </w:r>
          </w:p>
          <w:p w14:paraId="4261386C">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②预算内容与项目内容是否匹配（0.5分）；</w:t>
            </w:r>
          </w:p>
          <w:p w14:paraId="6F50571A">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③预算额度测算依据是否充分，是否按照标准编制（0.5分）；</w:t>
            </w:r>
          </w:p>
          <w:p w14:paraId="27D6033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④预算确定的项目投资额或资金量是否与工作任务相匹配（0.5分）。</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D1BA">
            <w:pPr>
              <w:jc w:val="center"/>
              <w:rPr>
                <w:rFonts w:ascii="宋体" w:hAnsi="宋体" w:cs="宋体"/>
                <w:color w:val="000000"/>
                <w:sz w:val="18"/>
                <w:szCs w:val="18"/>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E210E">
            <w:pPr>
              <w:jc w:val="center"/>
              <w:rPr>
                <w:rFonts w:ascii="宋体" w:hAnsi="宋体" w:cs="宋体"/>
                <w:color w:val="000000"/>
                <w:sz w:val="18"/>
                <w:szCs w:val="18"/>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1640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A83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D9B65">
            <w:pPr>
              <w:jc w:val="center"/>
              <w:rPr>
                <w:rFonts w:ascii="宋体" w:hAnsi="宋体" w:cs="宋体"/>
                <w:color w:val="000000"/>
                <w:sz w:val="18"/>
                <w:szCs w:val="18"/>
              </w:rPr>
            </w:pPr>
          </w:p>
        </w:tc>
      </w:tr>
      <w:tr w14:paraId="2150423D">
        <w:tblPrEx>
          <w:tblCellMar>
            <w:top w:w="0" w:type="dxa"/>
            <w:left w:w="108" w:type="dxa"/>
            <w:bottom w:w="0" w:type="dxa"/>
            <w:right w:w="108" w:type="dxa"/>
          </w:tblCellMar>
        </w:tblPrEx>
        <w:trPr>
          <w:trHeight w:val="90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6FAB7">
            <w:pPr>
              <w:jc w:val="center"/>
              <w:rPr>
                <w:rFonts w:ascii="宋体" w:hAnsi="宋体" w:cs="宋体"/>
                <w:color w:val="000000"/>
                <w:sz w:val="18"/>
                <w:szCs w:val="18"/>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E036C">
            <w:pPr>
              <w:jc w:val="center"/>
              <w:rPr>
                <w:rFonts w:ascii="宋体" w:hAnsi="宋体" w:cs="宋体"/>
                <w:color w:val="000000"/>
                <w:sz w:val="18"/>
                <w:szCs w:val="18"/>
              </w:rPr>
            </w:pPr>
          </w:p>
        </w:tc>
        <w:tc>
          <w:tcPr>
            <w:tcW w:w="1035" w:type="dxa"/>
            <w:tcBorders>
              <w:top w:val="single" w:color="000000" w:sz="4" w:space="0"/>
              <w:left w:val="single" w:color="000000" w:sz="4" w:space="0"/>
              <w:bottom w:val="single" w:color="auto" w:sz="4" w:space="0"/>
              <w:right w:val="single" w:color="000000" w:sz="4" w:space="0"/>
            </w:tcBorders>
            <w:shd w:val="clear" w:color="auto" w:fill="auto"/>
            <w:vAlign w:val="center"/>
          </w:tcPr>
          <w:p w14:paraId="105D864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资金分配合理性</w:t>
            </w:r>
          </w:p>
        </w:tc>
        <w:tc>
          <w:tcPr>
            <w:tcW w:w="6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AE4E8">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评价要点：</w:t>
            </w:r>
          </w:p>
          <w:p w14:paraId="4CFD27EB">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①预算资金分配依据是否充分（0.5分）；</w:t>
            </w:r>
          </w:p>
          <w:p w14:paraId="3E585FA3">
            <w:pPr>
              <w:widowControl/>
              <w:textAlignment w:val="center"/>
              <w:rPr>
                <w:rFonts w:ascii="宋体" w:hAnsi="宋体" w:cs="宋体"/>
                <w:color w:val="000000"/>
                <w:sz w:val="18"/>
                <w:szCs w:val="18"/>
              </w:rPr>
            </w:pPr>
            <w:r>
              <w:rPr>
                <w:rFonts w:hint="eastAsia" w:ascii="宋体" w:hAnsi="宋体" w:cs="宋体"/>
                <w:color w:val="000000"/>
                <w:kern w:val="0"/>
                <w:sz w:val="18"/>
                <w:szCs w:val="18"/>
              </w:rPr>
              <w:t>②资金分配额度是否合理，与项目单位或地方实际是否相适应（0.5分）。</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12B22">
            <w:pPr>
              <w:jc w:val="center"/>
              <w:rPr>
                <w:rFonts w:ascii="宋体" w:hAnsi="宋体" w:cs="宋体"/>
                <w:color w:val="000000"/>
                <w:sz w:val="18"/>
                <w:szCs w:val="18"/>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2232">
            <w:pPr>
              <w:jc w:val="center"/>
              <w:rPr>
                <w:rFonts w:ascii="宋体" w:hAnsi="宋体" w:cs="宋体"/>
                <w:color w:val="000000"/>
                <w:sz w:val="18"/>
                <w:szCs w:val="18"/>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F2D7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56A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E2A2">
            <w:pPr>
              <w:jc w:val="center"/>
              <w:rPr>
                <w:rFonts w:ascii="宋体" w:hAnsi="宋体" w:cs="宋体"/>
                <w:color w:val="000000"/>
                <w:sz w:val="18"/>
                <w:szCs w:val="18"/>
              </w:rPr>
            </w:pPr>
          </w:p>
        </w:tc>
      </w:tr>
      <w:tr w14:paraId="721FB3E0">
        <w:tblPrEx>
          <w:tblCellMar>
            <w:top w:w="0" w:type="dxa"/>
            <w:left w:w="108" w:type="dxa"/>
            <w:bottom w:w="0" w:type="dxa"/>
            <w:right w:w="108" w:type="dxa"/>
          </w:tblCellMar>
        </w:tblPrEx>
        <w:trPr>
          <w:trHeight w:val="1440" w:hRule="atLeast"/>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5C48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过 程  （13分）</w:t>
            </w:r>
          </w:p>
        </w:tc>
        <w:tc>
          <w:tcPr>
            <w:tcW w:w="855"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14:paraId="06E349A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资金管理</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14:paraId="7F5A569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资金到位率</w:t>
            </w:r>
          </w:p>
        </w:tc>
        <w:tc>
          <w:tcPr>
            <w:tcW w:w="6190" w:type="dxa"/>
            <w:tcBorders>
              <w:top w:val="single" w:color="000000" w:sz="4" w:space="0"/>
              <w:left w:val="single" w:color="auto" w:sz="4" w:space="0"/>
              <w:bottom w:val="single" w:color="000000" w:sz="4" w:space="0"/>
              <w:right w:val="single" w:color="000000" w:sz="4" w:space="0"/>
            </w:tcBorders>
            <w:shd w:val="clear" w:color="auto" w:fill="auto"/>
            <w:vAlign w:val="center"/>
          </w:tcPr>
          <w:p w14:paraId="165FC8BC">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评价要点：</w:t>
            </w:r>
          </w:p>
          <w:p w14:paraId="1A15A991">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资金计算公式：</w:t>
            </w:r>
          </w:p>
          <w:p w14:paraId="191C1C3D">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资金到位率=（实际到位资金/预算资金）×100%。</w:t>
            </w:r>
          </w:p>
          <w:p w14:paraId="71D0321E">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评分标准：</w:t>
            </w:r>
          </w:p>
          <w:p w14:paraId="48B3D4D0">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资金到位率小于60%不得分；大于等于60%的按超过的比重赋分，</w:t>
            </w:r>
          </w:p>
          <w:p w14:paraId="105D6683">
            <w:pPr>
              <w:widowControl/>
              <w:textAlignment w:val="center"/>
              <w:rPr>
                <w:rFonts w:ascii="宋体" w:hAnsi="宋体" w:cs="宋体"/>
                <w:color w:val="000000"/>
                <w:sz w:val="18"/>
                <w:szCs w:val="18"/>
              </w:rPr>
            </w:pPr>
            <w:r>
              <w:rPr>
                <w:rFonts w:hint="eastAsia" w:ascii="宋体" w:hAnsi="宋体" w:cs="宋体"/>
                <w:color w:val="000000"/>
                <w:kern w:val="0"/>
                <w:sz w:val="18"/>
                <w:szCs w:val="18"/>
              </w:rPr>
              <w:t>得分=（资金到位率-60%）/（1-60%）×指标分值。</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F811">
            <w:pPr>
              <w:jc w:val="center"/>
              <w:rPr>
                <w:rFonts w:ascii="宋体" w:hAnsi="宋体" w:cs="宋体"/>
                <w:color w:val="000000"/>
                <w:sz w:val="18"/>
                <w:szCs w:val="18"/>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9E58">
            <w:pPr>
              <w:jc w:val="center"/>
              <w:rPr>
                <w:rFonts w:ascii="宋体" w:hAnsi="宋体" w:cs="宋体"/>
                <w:color w:val="000000"/>
                <w:sz w:val="18"/>
                <w:szCs w:val="18"/>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66E4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8D70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E108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项目申请资金总额510万元，到位资金484万元，资金到位率94.9%，经测算扣0.1分</w:t>
            </w:r>
          </w:p>
        </w:tc>
      </w:tr>
      <w:tr w14:paraId="610C37F8">
        <w:tblPrEx>
          <w:tblCellMar>
            <w:top w:w="0" w:type="dxa"/>
            <w:left w:w="108" w:type="dxa"/>
            <w:bottom w:w="0" w:type="dxa"/>
            <w:right w:w="108" w:type="dxa"/>
          </w:tblCellMar>
        </w:tblPrEx>
        <w:trPr>
          <w:trHeight w:val="142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DF3D1">
            <w:pPr>
              <w:jc w:val="center"/>
              <w:rPr>
                <w:rFonts w:ascii="宋体" w:hAnsi="宋体" w:cs="宋体"/>
                <w:color w:val="000000"/>
                <w:sz w:val="18"/>
                <w:szCs w:val="18"/>
              </w:rPr>
            </w:pPr>
          </w:p>
        </w:tc>
        <w:tc>
          <w:tcPr>
            <w:tcW w:w="855"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09B5376C">
            <w:pPr>
              <w:jc w:val="center"/>
              <w:rPr>
                <w:rFonts w:ascii="宋体" w:hAnsi="宋体" w:cs="宋体"/>
                <w:color w:val="000000"/>
                <w:sz w:val="18"/>
                <w:szCs w:val="18"/>
              </w:rPr>
            </w:pP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14:paraId="724B610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预算执行率</w:t>
            </w:r>
          </w:p>
        </w:tc>
        <w:tc>
          <w:tcPr>
            <w:tcW w:w="6190" w:type="dxa"/>
            <w:tcBorders>
              <w:top w:val="single" w:color="000000" w:sz="4" w:space="0"/>
              <w:left w:val="single" w:color="auto" w:sz="4" w:space="0"/>
              <w:bottom w:val="single" w:color="000000" w:sz="4" w:space="0"/>
              <w:right w:val="single" w:color="000000" w:sz="4" w:space="0"/>
            </w:tcBorders>
            <w:shd w:val="clear" w:color="auto" w:fill="auto"/>
            <w:vAlign w:val="center"/>
          </w:tcPr>
          <w:p w14:paraId="56A1CA28">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计算公式：</w:t>
            </w:r>
          </w:p>
          <w:p w14:paraId="20547590">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预算执行率=（实际支出资金/实际到位资金）×100%。</w:t>
            </w:r>
          </w:p>
          <w:p w14:paraId="7A816B84">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评分标准：</w:t>
            </w:r>
          </w:p>
          <w:p w14:paraId="71EF34C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项目完成，且预算执行率控制在年度预算规模之内的，得满分；项目尚未完成，预算执行率小于100%且大于等于60%的按比例得分，预算执行率小于60%的不得分。</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DE0CD">
            <w:pPr>
              <w:jc w:val="center"/>
              <w:rPr>
                <w:rFonts w:ascii="宋体" w:hAnsi="宋体" w:cs="宋体"/>
                <w:color w:val="000000"/>
                <w:sz w:val="18"/>
                <w:szCs w:val="18"/>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0D860">
            <w:pPr>
              <w:jc w:val="center"/>
              <w:rPr>
                <w:rFonts w:ascii="宋体" w:hAnsi="宋体" w:cs="宋体"/>
                <w:color w:val="000000"/>
                <w:sz w:val="18"/>
                <w:szCs w:val="18"/>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D27F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78CD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3.97</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646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项目资金实际支出478.42万元，资金执行率99.26%，经测算扣0.03分</w:t>
            </w:r>
          </w:p>
        </w:tc>
      </w:tr>
      <w:tr w14:paraId="0E1AB4A9">
        <w:tblPrEx>
          <w:tblCellMar>
            <w:top w:w="0" w:type="dxa"/>
            <w:left w:w="108" w:type="dxa"/>
            <w:bottom w:w="0" w:type="dxa"/>
            <w:right w:w="108" w:type="dxa"/>
          </w:tblCellMar>
        </w:tblPrEx>
        <w:trPr>
          <w:trHeight w:val="140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CB456">
            <w:pPr>
              <w:jc w:val="cente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32D0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资金管理</w:t>
            </w:r>
          </w:p>
        </w:tc>
        <w:tc>
          <w:tcPr>
            <w:tcW w:w="1035" w:type="dxa"/>
            <w:tcBorders>
              <w:top w:val="single" w:color="auto" w:sz="4" w:space="0"/>
              <w:left w:val="single" w:color="000000" w:sz="4" w:space="0"/>
              <w:bottom w:val="single" w:color="000000" w:sz="4" w:space="0"/>
              <w:right w:val="single" w:color="000000" w:sz="4" w:space="0"/>
            </w:tcBorders>
            <w:shd w:val="clear" w:color="auto" w:fill="auto"/>
            <w:vAlign w:val="center"/>
          </w:tcPr>
          <w:p w14:paraId="6A6BA7D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资金使用合规性</w:t>
            </w:r>
          </w:p>
        </w:tc>
        <w:tc>
          <w:tcPr>
            <w:tcW w:w="6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C3DAF">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评价要点：</w:t>
            </w:r>
          </w:p>
          <w:p w14:paraId="2CAD7822">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①是否符合国家财经法规和财务管理制度以及有关专项资金管理办法的规定（0.5分）；</w:t>
            </w:r>
          </w:p>
          <w:p w14:paraId="10CC4D16">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②资金的拨付是否有完整的审批程序和手续（0.5分）；</w:t>
            </w:r>
          </w:p>
          <w:p w14:paraId="537E32BA">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③是否符合项目预算批复或合同规定的用途（0.5分）；</w:t>
            </w:r>
          </w:p>
          <w:p w14:paraId="6F4CEFF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④是否存在截留、挤占、挪用、虚列支出等情况（2.5分）。</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BDE0">
            <w:pPr>
              <w:jc w:val="center"/>
              <w:rPr>
                <w:rFonts w:ascii="宋体" w:hAnsi="宋体" w:cs="宋体"/>
                <w:color w:val="000000"/>
                <w:sz w:val="18"/>
                <w:szCs w:val="18"/>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7F9D">
            <w:pPr>
              <w:jc w:val="center"/>
              <w:rPr>
                <w:rFonts w:ascii="宋体" w:hAnsi="宋体" w:cs="宋体"/>
                <w:color w:val="000000"/>
                <w:sz w:val="18"/>
                <w:szCs w:val="18"/>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0E7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E6D2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4C253">
            <w:pPr>
              <w:jc w:val="center"/>
              <w:rPr>
                <w:rFonts w:ascii="宋体" w:hAnsi="宋体" w:cs="宋体"/>
                <w:color w:val="000000"/>
                <w:sz w:val="18"/>
                <w:szCs w:val="18"/>
              </w:rPr>
            </w:pPr>
          </w:p>
        </w:tc>
      </w:tr>
      <w:tr w14:paraId="2A6FDB82">
        <w:tblPrEx>
          <w:tblCellMar>
            <w:top w:w="0" w:type="dxa"/>
            <w:left w:w="108" w:type="dxa"/>
            <w:bottom w:w="0" w:type="dxa"/>
            <w:right w:w="108" w:type="dxa"/>
          </w:tblCellMar>
        </w:tblPrEx>
        <w:trPr>
          <w:trHeight w:val="86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BCBEA">
            <w:pPr>
              <w:jc w:val="center"/>
              <w:rPr>
                <w:rFonts w:ascii="宋体" w:hAnsi="宋体" w:cs="宋体"/>
                <w:color w:val="000000"/>
                <w:sz w:val="18"/>
                <w:szCs w:val="18"/>
              </w:rPr>
            </w:pP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26DCC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组织实施</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44D6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管理制度健全性</w:t>
            </w:r>
          </w:p>
        </w:tc>
        <w:tc>
          <w:tcPr>
            <w:tcW w:w="6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49BED">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评价要点：</w:t>
            </w:r>
          </w:p>
          <w:p w14:paraId="120E4826">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①是否已制定或具有相应的财务和业务管理制度（0.5分）；</w:t>
            </w:r>
          </w:p>
          <w:p w14:paraId="38F8CD0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②财务和业务管理制度是否合法、合规、完整（0.5分）。</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1234">
            <w:pPr>
              <w:jc w:val="center"/>
              <w:rPr>
                <w:rFonts w:ascii="宋体" w:hAnsi="宋体" w:cs="宋体"/>
                <w:color w:val="000000"/>
                <w:sz w:val="18"/>
                <w:szCs w:val="18"/>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0169F">
            <w:pPr>
              <w:jc w:val="center"/>
              <w:rPr>
                <w:rFonts w:ascii="宋体" w:hAnsi="宋体" w:cs="宋体"/>
                <w:color w:val="000000"/>
                <w:sz w:val="18"/>
                <w:szCs w:val="18"/>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481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E973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0" w:type="auto"/>
            <w:tcBorders>
              <w:top w:val="nil"/>
              <w:left w:val="nil"/>
              <w:bottom w:val="nil"/>
              <w:right w:val="nil"/>
            </w:tcBorders>
            <w:shd w:val="clear" w:color="auto" w:fill="auto"/>
            <w:noWrap/>
            <w:vAlign w:val="bottom"/>
          </w:tcPr>
          <w:p w14:paraId="14E5D31E">
            <w:pPr>
              <w:rPr>
                <w:rFonts w:ascii="宋体" w:hAnsi="宋体" w:cs="宋体"/>
                <w:color w:val="000000"/>
                <w:sz w:val="18"/>
                <w:szCs w:val="18"/>
              </w:rPr>
            </w:pPr>
          </w:p>
        </w:tc>
      </w:tr>
      <w:tr w14:paraId="74D1F1F5">
        <w:tblPrEx>
          <w:tblCellMar>
            <w:top w:w="0" w:type="dxa"/>
            <w:left w:w="108" w:type="dxa"/>
            <w:bottom w:w="0" w:type="dxa"/>
            <w:right w:w="108" w:type="dxa"/>
          </w:tblCellMar>
        </w:tblPrEx>
        <w:trPr>
          <w:trHeight w:val="122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4CD8C">
            <w:pPr>
              <w:jc w:val="center"/>
              <w:rPr>
                <w:rFonts w:ascii="宋体" w:hAnsi="宋体" w:cs="宋体"/>
                <w:color w:val="000000"/>
                <w:sz w:val="18"/>
                <w:szCs w:val="18"/>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3A532">
            <w:pPr>
              <w:jc w:val="center"/>
              <w:rPr>
                <w:rFonts w:ascii="宋体" w:hAnsi="宋体" w:cs="宋体"/>
                <w:color w:val="000000"/>
                <w:sz w:val="18"/>
                <w:szCs w:val="18"/>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3421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制度执行有效性</w:t>
            </w:r>
          </w:p>
        </w:tc>
        <w:tc>
          <w:tcPr>
            <w:tcW w:w="6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CBD0D">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评价要点：</w:t>
            </w:r>
          </w:p>
          <w:p w14:paraId="1B3E0EB3">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①本项目实施过程中是否遵守相关法律法规和相关管理规定（0.5分）；</w:t>
            </w:r>
          </w:p>
          <w:p w14:paraId="4940D9B4">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②本项目调整及支出调整手续是否完备（0.5分）；</w:t>
            </w:r>
          </w:p>
          <w:p w14:paraId="3DA27BEE">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③项目合同书、验收报告、技术鉴定等资料是否齐全并及时归档（0.5分）；</w:t>
            </w:r>
          </w:p>
          <w:p w14:paraId="6BB986E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④项目实施的人员条件、场地设备、信息支撑等是否落实到位(0.5分）</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282D">
            <w:pPr>
              <w:jc w:val="center"/>
              <w:rPr>
                <w:rFonts w:ascii="宋体" w:hAnsi="宋体" w:cs="宋体"/>
                <w:color w:val="000000"/>
                <w:sz w:val="18"/>
                <w:szCs w:val="18"/>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06ADA">
            <w:pPr>
              <w:jc w:val="center"/>
              <w:rPr>
                <w:rFonts w:ascii="宋体" w:hAnsi="宋体" w:cs="宋体"/>
                <w:color w:val="000000"/>
                <w:sz w:val="18"/>
                <w:szCs w:val="18"/>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CDFE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C273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57FF">
            <w:pPr>
              <w:jc w:val="center"/>
              <w:rPr>
                <w:rFonts w:ascii="宋体" w:hAnsi="宋体" w:cs="宋体"/>
                <w:color w:val="000000"/>
                <w:sz w:val="18"/>
                <w:szCs w:val="18"/>
              </w:rPr>
            </w:pPr>
          </w:p>
        </w:tc>
      </w:tr>
      <w:tr w14:paraId="3DE13F8C">
        <w:tblPrEx>
          <w:tblCellMar>
            <w:top w:w="0" w:type="dxa"/>
            <w:left w:w="108" w:type="dxa"/>
            <w:bottom w:w="0" w:type="dxa"/>
            <w:right w:w="108" w:type="dxa"/>
          </w:tblCellMar>
        </w:tblPrEx>
        <w:trPr>
          <w:trHeight w:val="1020" w:hRule="atLeast"/>
        </w:trPr>
        <w:tc>
          <w:tcPr>
            <w:tcW w:w="810" w:type="dxa"/>
            <w:tcBorders>
              <w:top w:val="single" w:color="000000" w:sz="4" w:space="0"/>
              <w:left w:val="single" w:color="000000" w:sz="4" w:space="0"/>
              <w:bottom w:val="single" w:color="auto" w:sz="4" w:space="0"/>
              <w:right w:val="single" w:color="000000" w:sz="4" w:space="0"/>
            </w:tcBorders>
            <w:shd w:val="clear" w:color="auto" w:fill="auto"/>
            <w:vAlign w:val="center"/>
          </w:tcPr>
          <w:p w14:paraId="338BB6CF">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成本</w:t>
            </w:r>
          </w:p>
          <w:p w14:paraId="54C8B6C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（14分）          </w:t>
            </w: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3F1DE6D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经济成本</w:t>
            </w: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3132F6F0">
            <w:pPr>
              <w:widowControl/>
              <w:textAlignment w:val="center"/>
              <w:rPr>
                <w:rFonts w:ascii="宋体" w:hAnsi="宋体" w:cs="宋体"/>
                <w:color w:val="000000"/>
                <w:sz w:val="18"/>
                <w:szCs w:val="18"/>
              </w:rPr>
            </w:pPr>
            <w:r>
              <w:rPr>
                <w:rFonts w:hint="eastAsia" w:ascii="宋体" w:hAnsi="宋体" w:cs="宋体"/>
                <w:color w:val="000000"/>
                <w:kern w:val="0"/>
                <w:sz w:val="18"/>
                <w:szCs w:val="18"/>
              </w:rPr>
              <w:t>单位成本或分项成本节约率</w:t>
            </w:r>
          </w:p>
        </w:tc>
        <w:tc>
          <w:tcPr>
            <w:tcW w:w="6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5618">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成本节约率=[（计划成本-实际成本）/计划成本]×100%。</w:t>
            </w:r>
          </w:p>
          <w:p w14:paraId="444A7970">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评分标准：</w:t>
            </w:r>
          </w:p>
          <w:p w14:paraId="3A9D2532">
            <w:pPr>
              <w:widowControl/>
              <w:textAlignment w:val="center"/>
              <w:rPr>
                <w:rFonts w:ascii="宋体" w:hAnsi="宋体" w:cs="宋体"/>
                <w:color w:val="000000"/>
                <w:sz w:val="18"/>
                <w:szCs w:val="18"/>
              </w:rPr>
            </w:pPr>
            <w:r>
              <w:rPr>
                <w:rFonts w:hint="eastAsia" w:ascii="宋体" w:hAnsi="宋体" w:cs="宋体"/>
                <w:color w:val="000000"/>
                <w:kern w:val="0"/>
                <w:sz w:val="18"/>
                <w:szCs w:val="18"/>
              </w:rPr>
              <w:t>成本节约率小于≦0不得分；大于等于10%的按超过的比重赋分，得分=（成本节约率-10%）/（1-10%）×指标分值。</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B4079">
            <w:pPr>
              <w:jc w:val="center"/>
              <w:rPr>
                <w:rFonts w:ascii="宋体" w:hAnsi="宋体" w:cs="宋体"/>
                <w:color w:val="000000"/>
                <w:sz w:val="18"/>
                <w:szCs w:val="18"/>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634F3">
            <w:pPr>
              <w:jc w:val="center"/>
              <w:rPr>
                <w:rFonts w:ascii="宋体" w:hAnsi="宋体" w:cs="宋体"/>
                <w:color w:val="000000"/>
                <w:sz w:val="18"/>
                <w:szCs w:val="18"/>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790E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D6D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B3916">
            <w:pPr>
              <w:jc w:val="center"/>
              <w:rPr>
                <w:rFonts w:ascii="仿宋" w:hAnsi="仿宋" w:eastAsia="仿宋" w:cs="仿宋"/>
                <w:color w:val="000000"/>
                <w:sz w:val="18"/>
                <w:szCs w:val="18"/>
              </w:rPr>
            </w:pPr>
          </w:p>
        </w:tc>
      </w:tr>
      <w:tr w14:paraId="08194B8E">
        <w:tblPrEx>
          <w:tblCellMar>
            <w:top w:w="0" w:type="dxa"/>
            <w:left w:w="108" w:type="dxa"/>
            <w:bottom w:w="0" w:type="dxa"/>
            <w:right w:w="108" w:type="dxa"/>
          </w:tblCellMar>
        </w:tblPrEx>
        <w:trPr>
          <w:trHeight w:val="1320" w:hRule="atLeast"/>
        </w:trPr>
        <w:tc>
          <w:tcPr>
            <w:tcW w:w="810"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09FB588C">
            <w:pPr>
              <w:widowControl/>
              <w:jc w:val="center"/>
              <w:textAlignment w:val="center"/>
              <w:rPr>
                <w:rFonts w:ascii="宋体" w:hAnsi="宋体" w:cs="宋体"/>
                <w:color w:val="000000" w:themeColor="text1"/>
                <w:kern w:val="0"/>
                <w:sz w:val="18"/>
                <w:szCs w:val="18"/>
              </w:rPr>
            </w:pPr>
            <w:r>
              <w:rPr>
                <w:rFonts w:hint="eastAsia" w:ascii="宋体" w:hAnsi="宋体" w:cs="宋体"/>
                <w:color w:val="000000"/>
                <w:kern w:val="0"/>
                <w:sz w:val="18"/>
                <w:szCs w:val="18"/>
              </w:rPr>
              <w:t>产</w:t>
            </w:r>
            <w:r>
              <w:rPr>
                <w:rFonts w:hint="eastAsia" w:ascii="宋体" w:hAnsi="宋体" w:cs="宋体"/>
                <w:color w:val="000000" w:themeColor="text1"/>
                <w:kern w:val="0"/>
                <w:sz w:val="18"/>
                <w:szCs w:val="18"/>
              </w:rPr>
              <w:t xml:space="preserve"> 出</w:t>
            </w:r>
          </w:p>
          <w:p w14:paraId="203824E5">
            <w:pPr>
              <w:widowControl/>
              <w:jc w:val="center"/>
              <w:textAlignment w:val="center"/>
              <w:rPr>
                <w:rFonts w:ascii="宋体" w:hAnsi="宋体" w:cs="宋体"/>
                <w:color w:val="000000"/>
                <w:sz w:val="18"/>
                <w:szCs w:val="18"/>
              </w:rPr>
            </w:pPr>
            <w:r>
              <w:rPr>
                <w:rFonts w:hint="eastAsia" w:ascii="宋体" w:hAnsi="宋体" w:cs="宋体"/>
                <w:color w:val="000000" w:themeColor="text1"/>
                <w:kern w:val="0"/>
                <w:sz w:val="18"/>
                <w:szCs w:val="18"/>
              </w:rPr>
              <w:t>（32分）</w:t>
            </w:r>
          </w:p>
        </w:tc>
        <w:tc>
          <w:tcPr>
            <w:tcW w:w="855"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259167E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产出数量</w:t>
            </w:r>
          </w:p>
        </w:tc>
        <w:tc>
          <w:tcPr>
            <w:tcW w:w="1035" w:type="dxa"/>
            <w:tcBorders>
              <w:top w:val="single" w:color="auto" w:sz="4" w:space="0"/>
              <w:left w:val="single" w:color="000000" w:sz="4" w:space="0"/>
              <w:bottom w:val="single" w:color="000000" w:sz="4" w:space="0"/>
              <w:right w:val="single" w:color="auto" w:sz="4" w:space="0"/>
            </w:tcBorders>
            <w:shd w:val="clear" w:color="auto" w:fill="auto"/>
            <w:vAlign w:val="center"/>
          </w:tcPr>
          <w:p w14:paraId="563CEE0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鸡舍数量</w:t>
            </w:r>
          </w:p>
        </w:tc>
        <w:tc>
          <w:tcPr>
            <w:tcW w:w="6190" w:type="dxa"/>
            <w:tcBorders>
              <w:top w:val="single" w:color="000000" w:sz="4" w:space="0"/>
              <w:left w:val="single" w:color="auto" w:sz="4" w:space="0"/>
              <w:bottom w:val="single" w:color="000000" w:sz="4" w:space="0"/>
              <w:right w:val="single" w:color="000000" w:sz="4" w:space="0"/>
            </w:tcBorders>
            <w:shd w:val="clear" w:color="auto" w:fill="auto"/>
            <w:vAlign w:val="center"/>
          </w:tcPr>
          <w:p w14:paraId="241A83CC">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项目实施的实际产出数与计划产出数的比率。（是否完成项目资金文件下达的建设内容及数量指标要求）                                              计算公式：                                                             实际完成率=（实际产出数/计划产出数）×100%。</w:t>
            </w:r>
          </w:p>
          <w:p w14:paraId="0436501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实际完成率a≥100%得10分，100%&gt;a≥80%得5分，a&lt;80%得0分</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245A5">
            <w:pPr>
              <w:jc w:val="center"/>
              <w:rPr>
                <w:rFonts w:ascii="宋体" w:hAnsi="宋体" w:cs="宋体"/>
                <w:color w:val="000000"/>
                <w:sz w:val="18"/>
                <w:szCs w:val="18"/>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CEF36">
            <w:pPr>
              <w:jc w:val="center"/>
              <w:rPr>
                <w:rFonts w:ascii="宋体" w:hAnsi="宋体" w:cs="宋体"/>
                <w:color w:val="000000"/>
                <w:sz w:val="18"/>
                <w:szCs w:val="18"/>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CB5B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4E6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B8FB">
            <w:pPr>
              <w:jc w:val="center"/>
              <w:rPr>
                <w:rFonts w:ascii="宋体" w:hAnsi="宋体" w:cs="宋体"/>
                <w:color w:val="000000"/>
                <w:sz w:val="18"/>
                <w:szCs w:val="18"/>
              </w:rPr>
            </w:pPr>
          </w:p>
        </w:tc>
      </w:tr>
      <w:tr w14:paraId="2E5FA721">
        <w:tblPrEx>
          <w:tblCellMar>
            <w:top w:w="0" w:type="dxa"/>
            <w:left w:w="108" w:type="dxa"/>
            <w:bottom w:w="0" w:type="dxa"/>
            <w:right w:w="108" w:type="dxa"/>
          </w:tblCellMar>
        </w:tblPrEx>
        <w:trPr>
          <w:trHeight w:val="1380" w:hRule="atLeast"/>
        </w:trPr>
        <w:tc>
          <w:tcPr>
            <w:tcW w:w="81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3495A45D">
            <w:pPr>
              <w:jc w:val="center"/>
              <w:rPr>
                <w:rFonts w:ascii="宋体" w:hAnsi="宋体" w:cs="宋体"/>
                <w:color w:val="000000"/>
                <w:sz w:val="18"/>
                <w:szCs w:val="18"/>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82D07">
            <w:pPr>
              <w:jc w:val="center"/>
              <w:rPr>
                <w:rFonts w:ascii="宋体" w:hAnsi="宋体" w:cs="宋体"/>
                <w:color w:val="000000"/>
                <w:sz w:val="18"/>
                <w:szCs w:val="18"/>
              </w:rPr>
            </w:pPr>
          </w:p>
        </w:tc>
        <w:tc>
          <w:tcPr>
            <w:tcW w:w="1035" w:type="dxa"/>
            <w:tcBorders>
              <w:top w:val="single" w:color="000000" w:sz="4" w:space="0"/>
              <w:left w:val="single" w:color="000000" w:sz="4" w:space="0"/>
              <w:bottom w:val="single" w:color="000000" w:sz="4" w:space="0"/>
              <w:right w:val="single" w:color="auto" w:sz="4" w:space="0"/>
            </w:tcBorders>
            <w:shd w:val="clear" w:color="auto" w:fill="auto"/>
            <w:vAlign w:val="center"/>
          </w:tcPr>
          <w:p w14:paraId="158208F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占地面积</w:t>
            </w:r>
          </w:p>
        </w:tc>
        <w:tc>
          <w:tcPr>
            <w:tcW w:w="6190" w:type="dxa"/>
            <w:tcBorders>
              <w:top w:val="single" w:color="000000" w:sz="4" w:space="0"/>
              <w:left w:val="single" w:color="auto" w:sz="4" w:space="0"/>
              <w:bottom w:val="single" w:color="000000" w:sz="4" w:space="0"/>
              <w:right w:val="single" w:color="000000" w:sz="4" w:space="0"/>
            </w:tcBorders>
            <w:shd w:val="clear" w:color="auto" w:fill="auto"/>
            <w:vAlign w:val="center"/>
          </w:tcPr>
          <w:p w14:paraId="5E7CAE56">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项目实施的实际产出数与计划产出数的比率。（是否完成项目资金文件下达的建设内容及数量指标要求）                                              计算公式：                                                             实际完成率=（实际产出数/计划产出数）×100%。</w:t>
            </w:r>
          </w:p>
          <w:p w14:paraId="07F913D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实际完成率a≥100%得10分，100%&gt;a≥80%得5分，a&lt;80%得1分</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6EB1">
            <w:pPr>
              <w:jc w:val="center"/>
              <w:rPr>
                <w:rFonts w:ascii="宋体" w:hAnsi="宋体" w:cs="宋体"/>
                <w:color w:val="000000"/>
                <w:sz w:val="18"/>
                <w:szCs w:val="18"/>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0170">
            <w:pPr>
              <w:jc w:val="center"/>
              <w:rPr>
                <w:rFonts w:ascii="宋体" w:hAnsi="宋体" w:cs="宋体"/>
                <w:color w:val="000000"/>
                <w:sz w:val="18"/>
                <w:szCs w:val="18"/>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001C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4C6B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D0440">
            <w:pPr>
              <w:jc w:val="center"/>
              <w:rPr>
                <w:rFonts w:ascii="宋体" w:hAnsi="宋体" w:cs="宋体"/>
                <w:color w:val="000000"/>
                <w:sz w:val="18"/>
                <w:szCs w:val="18"/>
              </w:rPr>
            </w:pPr>
          </w:p>
        </w:tc>
      </w:tr>
      <w:tr w14:paraId="16F15FFA">
        <w:tblPrEx>
          <w:tblCellMar>
            <w:top w:w="0" w:type="dxa"/>
            <w:left w:w="108" w:type="dxa"/>
            <w:bottom w:w="0" w:type="dxa"/>
            <w:right w:w="108" w:type="dxa"/>
          </w:tblCellMar>
        </w:tblPrEx>
        <w:trPr>
          <w:trHeight w:val="1880" w:hRule="atLeast"/>
        </w:trPr>
        <w:tc>
          <w:tcPr>
            <w:tcW w:w="81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4D426ED8">
            <w:pPr>
              <w:jc w:val="cente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1C0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产出质量</w:t>
            </w:r>
          </w:p>
        </w:tc>
        <w:tc>
          <w:tcPr>
            <w:tcW w:w="1035" w:type="dxa"/>
            <w:tcBorders>
              <w:top w:val="single" w:color="000000" w:sz="4" w:space="0"/>
              <w:left w:val="single" w:color="000000" w:sz="4" w:space="0"/>
              <w:bottom w:val="single" w:color="000000" w:sz="4" w:space="0"/>
              <w:right w:val="single" w:color="auto" w:sz="4" w:space="0"/>
            </w:tcBorders>
            <w:shd w:val="clear" w:color="auto" w:fill="auto"/>
            <w:vAlign w:val="center"/>
          </w:tcPr>
          <w:p w14:paraId="328C99D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质量达标率</w:t>
            </w:r>
          </w:p>
        </w:tc>
        <w:tc>
          <w:tcPr>
            <w:tcW w:w="6190" w:type="dxa"/>
            <w:tcBorders>
              <w:top w:val="single" w:color="000000" w:sz="4" w:space="0"/>
              <w:left w:val="single" w:color="auto" w:sz="4" w:space="0"/>
              <w:bottom w:val="single" w:color="000000" w:sz="4" w:space="0"/>
              <w:right w:val="single" w:color="000000" w:sz="4" w:space="0"/>
            </w:tcBorders>
            <w:shd w:val="clear" w:color="auto" w:fill="auto"/>
            <w:vAlign w:val="center"/>
          </w:tcPr>
          <w:p w14:paraId="6EA816A1">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项目完成的质量达标产出数与实际产出数的比率。（项目验收是否及时有效,是否达到项目质量指标要求                                                         </w:t>
            </w:r>
          </w:p>
          <w:p w14:paraId="34D5280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按项目时效、技术、质量指标完成情况得分：优良（竣工验收、技术、质量指标合格）得11分，合格（阶段验收、技术、质量指标合格）得7分，一般（阶段验收、技术指标未完全满足方案要求）得5分，较差不得分。                   </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A8BF7">
            <w:pPr>
              <w:jc w:val="center"/>
              <w:rPr>
                <w:rFonts w:ascii="宋体" w:hAnsi="宋体" w:cs="宋体"/>
                <w:color w:val="000000"/>
                <w:sz w:val="18"/>
                <w:szCs w:val="18"/>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78C8">
            <w:pPr>
              <w:jc w:val="center"/>
              <w:rPr>
                <w:rFonts w:ascii="宋体" w:hAnsi="宋体" w:cs="宋体"/>
                <w:color w:val="000000"/>
                <w:sz w:val="18"/>
                <w:szCs w:val="18"/>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B24E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67E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311E3">
            <w:pPr>
              <w:widowControl/>
              <w:textAlignment w:val="center"/>
              <w:rPr>
                <w:rFonts w:ascii="宋体" w:hAnsi="宋体" w:cs="宋体"/>
                <w:color w:val="000000"/>
                <w:sz w:val="18"/>
                <w:szCs w:val="18"/>
              </w:rPr>
            </w:pPr>
            <w:r>
              <w:rPr>
                <w:rFonts w:hint="eastAsia" w:ascii="宋体" w:hAnsi="宋体" w:cs="宋体"/>
                <w:color w:val="000000"/>
                <w:kern w:val="0"/>
                <w:sz w:val="18"/>
                <w:szCs w:val="18"/>
              </w:rPr>
              <w:t>中央集蛋线、禽蛋装托机未安装到位，因项目未完工无法确定部分工程建设质量，</w:t>
            </w:r>
          </w:p>
        </w:tc>
      </w:tr>
      <w:tr w14:paraId="276B6588">
        <w:tblPrEx>
          <w:tblCellMar>
            <w:top w:w="0" w:type="dxa"/>
            <w:left w:w="108" w:type="dxa"/>
            <w:bottom w:w="0" w:type="dxa"/>
            <w:right w:w="108" w:type="dxa"/>
          </w:tblCellMar>
        </w:tblPrEx>
        <w:trPr>
          <w:trHeight w:val="1200" w:hRule="atLeast"/>
        </w:trPr>
        <w:tc>
          <w:tcPr>
            <w:tcW w:w="81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74FAD0ED">
            <w:pPr>
              <w:jc w:val="cente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4F7A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产出时效</w:t>
            </w:r>
          </w:p>
        </w:tc>
        <w:tc>
          <w:tcPr>
            <w:tcW w:w="1035" w:type="dxa"/>
            <w:tcBorders>
              <w:top w:val="single" w:color="000000" w:sz="4" w:space="0"/>
              <w:left w:val="single" w:color="000000" w:sz="4" w:space="0"/>
              <w:bottom w:val="single" w:color="000000" w:sz="4" w:space="0"/>
              <w:right w:val="single" w:color="auto" w:sz="4" w:space="0"/>
            </w:tcBorders>
            <w:shd w:val="clear" w:color="auto" w:fill="auto"/>
            <w:vAlign w:val="center"/>
          </w:tcPr>
          <w:p w14:paraId="2E5DCCF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完成及时性</w:t>
            </w:r>
          </w:p>
        </w:tc>
        <w:tc>
          <w:tcPr>
            <w:tcW w:w="6190" w:type="dxa"/>
            <w:tcBorders>
              <w:top w:val="single" w:color="000000" w:sz="4" w:space="0"/>
              <w:left w:val="single" w:color="auto" w:sz="4" w:space="0"/>
              <w:bottom w:val="single" w:color="000000" w:sz="4" w:space="0"/>
              <w:right w:val="single" w:color="000000" w:sz="4" w:space="0"/>
            </w:tcBorders>
            <w:shd w:val="clear" w:color="auto" w:fill="auto"/>
            <w:vAlign w:val="center"/>
          </w:tcPr>
          <w:p w14:paraId="6213778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项目实际完成时间与计划完成时间的比较。（是否按照项目预定时间完成）   及时10分，不及时但理由充分5分，不及时且理由不充分0分</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AE8AA">
            <w:pPr>
              <w:jc w:val="center"/>
              <w:rPr>
                <w:rFonts w:ascii="宋体" w:hAnsi="宋体" w:cs="宋体"/>
                <w:color w:val="000000"/>
                <w:sz w:val="18"/>
                <w:szCs w:val="18"/>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3692E">
            <w:pPr>
              <w:jc w:val="center"/>
              <w:rPr>
                <w:rFonts w:ascii="宋体" w:hAnsi="宋体" w:cs="宋体"/>
                <w:color w:val="000000"/>
                <w:sz w:val="18"/>
                <w:szCs w:val="18"/>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051D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510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370" w:type="dxa"/>
            <w:tcBorders>
              <w:top w:val="single" w:color="000000" w:sz="4" w:space="0"/>
              <w:left w:val="single" w:color="000000" w:sz="4" w:space="0"/>
              <w:bottom w:val="nil"/>
              <w:right w:val="single" w:color="000000" w:sz="4" w:space="0"/>
            </w:tcBorders>
            <w:shd w:val="clear" w:color="auto" w:fill="auto"/>
            <w:vAlign w:val="center"/>
          </w:tcPr>
          <w:p w14:paraId="4907615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中央集蛋线、禽蛋装托机未安装到位，影响了项目建设整体完工进度。</w:t>
            </w:r>
          </w:p>
        </w:tc>
      </w:tr>
      <w:tr w14:paraId="476177D8">
        <w:tblPrEx>
          <w:tblCellMar>
            <w:top w:w="0" w:type="dxa"/>
            <w:left w:w="108" w:type="dxa"/>
            <w:bottom w:w="0" w:type="dxa"/>
            <w:right w:w="108" w:type="dxa"/>
          </w:tblCellMar>
        </w:tblPrEx>
        <w:trPr>
          <w:trHeight w:val="180" w:hRule="atLeast"/>
        </w:trPr>
        <w:tc>
          <w:tcPr>
            <w:tcW w:w="810" w:type="dxa"/>
            <w:vMerge w:val="restart"/>
            <w:tcBorders>
              <w:top w:val="single" w:color="000000" w:sz="4" w:space="0"/>
              <w:left w:val="single" w:color="auto" w:sz="4" w:space="0"/>
              <w:bottom w:val="single" w:color="auto" w:sz="4" w:space="0"/>
              <w:right w:val="single" w:color="000000" w:sz="4" w:space="0"/>
            </w:tcBorders>
            <w:shd w:val="clear" w:color="auto" w:fill="auto"/>
            <w:vAlign w:val="center"/>
          </w:tcPr>
          <w:p w14:paraId="2978C2B4">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效 益</w:t>
            </w:r>
          </w:p>
          <w:p w14:paraId="45CE758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（19分）  </w:t>
            </w:r>
          </w:p>
        </w:tc>
        <w:tc>
          <w:tcPr>
            <w:tcW w:w="855"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14:paraId="494AF91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w:t>
            </w:r>
          </w:p>
        </w:tc>
        <w:tc>
          <w:tcPr>
            <w:tcW w:w="1035" w:type="dxa"/>
            <w:tcBorders>
              <w:top w:val="single" w:color="000000" w:sz="4" w:space="0"/>
              <w:left w:val="single" w:color="000000" w:sz="4" w:space="0"/>
              <w:bottom w:val="single" w:color="auto" w:sz="4" w:space="0"/>
              <w:right w:val="single" w:color="auto" w:sz="4" w:space="0"/>
            </w:tcBorders>
            <w:shd w:val="clear" w:color="auto" w:fill="auto"/>
            <w:vAlign w:val="center"/>
          </w:tcPr>
          <w:p w14:paraId="0ACFA9E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对集体经济的促进和影响范围</w:t>
            </w:r>
          </w:p>
        </w:tc>
        <w:tc>
          <w:tcPr>
            <w:tcW w:w="6190" w:type="dxa"/>
            <w:tcBorders>
              <w:top w:val="single" w:color="000000" w:sz="4" w:space="0"/>
              <w:left w:val="single" w:color="auto" w:sz="4" w:space="0"/>
              <w:bottom w:val="single" w:color="000000" w:sz="4" w:space="0"/>
              <w:right w:val="single" w:color="000000" w:sz="4" w:space="0"/>
            </w:tcBorders>
            <w:shd w:val="clear" w:color="auto" w:fill="auto"/>
            <w:vAlign w:val="center"/>
          </w:tcPr>
          <w:p w14:paraId="20E36473">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得分标准：                                                         </w:t>
            </w:r>
          </w:p>
          <w:p w14:paraId="5E753E34">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①蛋鸡智能化养殖项目中按照绩效目标要求时间完成并验收，资金按照合同要求支付1个得7分；</w:t>
            </w:r>
          </w:p>
          <w:p w14:paraId="4F759E01">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②蛋鸡智能化养殖项目中按照绩效目标要求时间完成并验收，资金不能按照合同要求支付1个得4分；                                                            </w:t>
            </w:r>
          </w:p>
          <w:p w14:paraId="5134CDF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③蛋鸡智能化养殖项目中不能按照绩效目标要求时间完成并验收，资金不能按照合同要求支付不得分</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FAFA4">
            <w:pPr>
              <w:jc w:val="center"/>
              <w:rPr>
                <w:rFonts w:ascii="宋体" w:hAnsi="宋体" w:cs="宋体"/>
                <w:color w:val="000000"/>
                <w:sz w:val="18"/>
                <w:szCs w:val="18"/>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D1B76">
            <w:pPr>
              <w:jc w:val="center"/>
              <w:rPr>
                <w:rFonts w:ascii="宋体" w:hAnsi="宋体" w:cs="宋体"/>
                <w:color w:val="000000"/>
                <w:sz w:val="18"/>
                <w:szCs w:val="18"/>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8AB9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585A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65363">
            <w:pPr>
              <w:rPr>
                <w:rFonts w:ascii="宋体" w:hAnsi="宋体" w:cs="宋体"/>
                <w:color w:val="000000"/>
                <w:sz w:val="18"/>
                <w:szCs w:val="18"/>
              </w:rPr>
            </w:pPr>
          </w:p>
        </w:tc>
      </w:tr>
      <w:tr w14:paraId="041866D4">
        <w:tblPrEx>
          <w:tblCellMar>
            <w:top w:w="0" w:type="dxa"/>
            <w:left w:w="108" w:type="dxa"/>
            <w:bottom w:w="0" w:type="dxa"/>
            <w:right w:w="108" w:type="dxa"/>
          </w:tblCellMar>
        </w:tblPrEx>
        <w:trPr>
          <w:trHeight w:val="1725" w:hRule="atLeast"/>
        </w:trPr>
        <w:tc>
          <w:tcPr>
            <w:tcW w:w="810" w:type="dxa"/>
            <w:vMerge w:val="continue"/>
            <w:tcBorders>
              <w:top w:val="single" w:color="auto" w:sz="4" w:space="0"/>
              <w:left w:val="single" w:color="auto" w:sz="4" w:space="0"/>
              <w:bottom w:val="nil"/>
              <w:right w:val="single" w:color="000000" w:sz="4" w:space="0"/>
            </w:tcBorders>
            <w:shd w:val="clear" w:color="auto" w:fill="auto"/>
            <w:vAlign w:val="center"/>
          </w:tcPr>
          <w:p w14:paraId="0E26E321">
            <w:pPr>
              <w:jc w:val="center"/>
              <w:rPr>
                <w:rFonts w:ascii="宋体" w:hAnsi="宋体" w:cs="宋体"/>
                <w:color w:val="000000"/>
                <w:sz w:val="18"/>
                <w:szCs w:val="18"/>
              </w:rPr>
            </w:pPr>
          </w:p>
        </w:tc>
        <w:tc>
          <w:tcPr>
            <w:tcW w:w="855"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6A26D6FD">
            <w:pPr>
              <w:jc w:val="center"/>
              <w:rPr>
                <w:rFonts w:ascii="宋体" w:hAnsi="宋体" w:cs="宋体"/>
                <w:color w:val="000000"/>
                <w:sz w:val="18"/>
                <w:szCs w:val="18"/>
              </w:rPr>
            </w:pPr>
          </w:p>
        </w:tc>
        <w:tc>
          <w:tcPr>
            <w:tcW w:w="1035" w:type="dxa"/>
            <w:tcBorders>
              <w:top w:val="single" w:color="auto" w:sz="4" w:space="0"/>
              <w:left w:val="single" w:color="000000" w:sz="4" w:space="0"/>
              <w:bottom w:val="single" w:color="000000" w:sz="4" w:space="0"/>
              <w:right w:val="single" w:color="000000" w:sz="4" w:space="0"/>
            </w:tcBorders>
            <w:shd w:val="clear" w:color="auto" w:fill="auto"/>
            <w:vAlign w:val="center"/>
          </w:tcPr>
          <w:p w14:paraId="5C11F11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低收入人口平均收入增长幅度</w:t>
            </w:r>
          </w:p>
        </w:tc>
        <w:tc>
          <w:tcPr>
            <w:tcW w:w="6190" w:type="dxa"/>
            <w:tcBorders>
              <w:top w:val="nil"/>
              <w:left w:val="nil"/>
              <w:bottom w:val="nil"/>
              <w:right w:val="nil"/>
            </w:tcBorders>
            <w:shd w:val="clear" w:color="auto" w:fill="auto"/>
            <w:vAlign w:val="bottom"/>
          </w:tcPr>
          <w:p w14:paraId="7DF41EB1">
            <w:pPr>
              <w:widowControl/>
              <w:jc w:val="left"/>
              <w:textAlignment w:val="bottom"/>
              <w:rPr>
                <w:rFonts w:ascii="宋体" w:hAnsi="宋体" w:cs="宋体"/>
                <w:color w:val="000000"/>
                <w:kern w:val="0"/>
                <w:sz w:val="18"/>
                <w:szCs w:val="18"/>
              </w:rPr>
            </w:pPr>
            <w:r>
              <w:rPr>
                <w:rFonts w:hint="eastAsia" w:ascii="宋体" w:hAnsi="宋体" w:cs="宋体"/>
                <w:color w:val="000000"/>
                <w:kern w:val="0"/>
                <w:sz w:val="18"/>
                <w:szCs w:val="18"/>
              </w:rPr>
              <w:t xml:space="preserve">得分标准：                                                         </w:t>
            </w:r>
          </w:p>
          <w:p w14:paraId="6A5B23D9">
            <w:pPr>
              <w:widowControl/>
              <w:jc w:val="left"/>
              <w:textAlignment w:val="bottom"/>
              <w:rPr>
                <w:rFonts w:ascii="宋体" w:hAnsi="宋体" w:cs="宋体"/>
                <w:color w:val="000000"/>
                <w:kern w:val="0"/>
                <w:sz w:val="18"/>
                <w:szCs w:val="18"/>
              </w:rPr>
            </w:pPr>
            <w:r>
              <w:rPr>
                <w:rFonts w:hint="eastAsia" w:ascii="宋体" w:hAnsi="宋体" w:cs="宋体"/>
                <w:color w:val="000000"/>
                <w:kern w:val="0"/>
                <w:sz w:val="18"/>
                <w:szCs w:val="18"/>
              </w:rPr>
              <w:t>①脱贫地区低收入人口平均收入增加幅度大得（3分）；</w:t>
            </w:r>
          </w:p>
          <w:p w14:paraId="796C93B8">
            <w:pPr>
              <w:widowControl/>
              <w:jc w:val="left"/>
              <w:textAlignment w:val="bottom"/>
              <w:rPr>
                <w:rFonts w:ascii="宋体" w:hAnsi="宋体" w:cs="宋体"/>
                <w:color w:val="000000"/>
                <w:kern w:val="0"/>
                <w:sz w:val="18"/>
                <w:szCs w:val="18"/>
              </w:rPr>
            </w:pPr>
            <w:r>
              <w:rPr>
                <w:rFonts w:hint="eastAsia" w:ascii="宋体" w:hAnsi="宋体" w:cs="宋体"/>
                <w:color w:val="000000"/>
                <w:kern w:val="0"/>
                <w:sz w:val="18"/>
                <w:szCs w:val="18"/>
              </w:rPr>
              <w:t xml:space="preserve">②脱贫地区低收入人口平均收入增加幅度较大（2分）；                                                               </w:t>
            </w:r>
          </w:p>
          <w:p w14:paraId="688623FF">
            <w:pPr>
              <w:widowControl/>
              <w:jc w:val="left"/>
              <w:textAlignment w:val="bottom"/>
              <w:rPr>
                <w:rFonts w:ascii="宋体" w:hAnsi="宋体" w:cs="宋体"/>
                <w:color w:val="000000"/>
                <w:kern w:val="0"/>
                <w:sz w:val="18"/>
                <w:szCs w:val="18"/>
              </w:rPr>
            </w:pPr>
            <w:r>
              <w:rPr>
                <w:rFonts w:hint="eastAsia" w:ascii="宋体" w:hAnsi="宋体" w:cs="宋体"/>
                <w:color w:val="000000"/>
                <w:kern w:val="0"/>
                <w:sz w:val="18"/>
                <w:szCs w:val="18"/>
              </w:rPr>
              <w:t xml:space="preserve">③脱贫地区低收入人口平均收入增加幅度较小（1分）； </w:t>
            </w:r>
          </w:p>
          <w:p w14:paraId="113E5480">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 xml:space="preserve">④脱贫地区低收入人口平均收入未增加不得分                                  </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B0780">
            <w:pPr>
              <w:jc w:val="center"/>
              <w:rPr>
                <w:rFonts w:ascii="宋体" w:hAnsi="宋体" w:cs="宋体"/>
                <w:color w:val="000000"/>
                <w:sz w:val="18"/>
                <w:szCs w:val="18"/>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B546">
            <w:pPr>
              <w:jc w:val="center"/>
              <w:rPr>
                <w:rFonts w:ascii="宋体" w:hAnsi="宋体" w:cs="宋体"/>
                <w:color w:val="000000"/>
                <w:sz w:val="18"/>
                <w:szCs w:val="18"/>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3A7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08AB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725A">
            <w:pPr>
              <w:rPr>
                <w:rFonts w:ascii="宋体" w:hAnsi="宋体" w:cs="宋体"/>
                <w:color w:val="000000"/>
                <w:sz w:val="18"/>
                <w:szCs w:val="18"/>
              </w:rPr>
            </w:pPr>
          </w:p>
        </w:tc>
      </w:tr>
      <w:tr w14:paraId="136BAB09">
        <w:tblPrEx>
          <w:tblCellMar>
            <w:top w:w="0" w:type="dxa"/>
            <w:left w:w="108" w:type="dxa"/>
            <w:bottom w:w="0" w:type="dxa"/>
            <w:right w:w="108" w:type="dxa"/>
          </w:tblCellMar>
        </w:tblPrEx>
        <w:trPr>
          <w:trHeight w:val="1203" w:hRule="atLeast"/>
        </w:trPr>
        <w:tc>
          <w:tcPr>
            <w:tcW w:w="810" w:type="dxa"/>
            <w:vMerge w:val="continue"/>
            <w:tcBorders>
              <w:top w:val="single" w:color="000000" w:sz="4" w:space="0"/>
              <w:left w:val="single" w:color="auto" w:sz="4" w:space="0"/>
              <w:bottom w:val="nil"/>
              <w:right w:val="single" w:color="000000" w:sz="4" w:space="0"/>
            </w:tcBorders>
            <w:shd w:val="clear" w:color="auto" w:fill="auto"/>
            <w:vAlign w:val="center"/>
          </w:tcPr>
          <w:p w14:paraId="5867BD8D">
            <w:pPr>
              <w:jc w:val="cente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D36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ED1E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对帮扶对象的收入改善</w:t>
            </w:r>
          </w:p>
        </w:tc>
        <w:tc>
          <w:tcPr>
            <w:tcW w:w="6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30A9C">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得分标准：                                                        </w:t>
            </w:r>
          </w:p>
          <w:p w14:paraId="77BE1EE6">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①帮扶对象收入明显增加得（5分）；</w:t>
            </w:r>
          </w:p>
          <w:p w14:paraId="03D40E51">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②帮扶对象收入有增加（3分）；                                                               </w:t>
            </w:r>
          </w:p>
          <w:p w14:paraId="7061109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③帮扶对象收入无增加不得分</w:t>
            </w:r>
          </w:p>
        </w:tc>
        <w:tc>
          <w:tcPr>
            <w:tcW w:w="633" w:type="dxa"/>
            <w:tcBorders>
              <w:top w:val="single" w:color="000000" w:sz="4" w:space="0"/>
              <w:left w:val="single" w:color="000000" w:sz="4" w:space="0"/>
              <w:bottom w:val="nil"/>
              <w:right w:val="single" w:color="000000" w:sz="4" w:space="0"/>
            </w:tcBorders>
            <w:shd w:val="clear" w:color="auto" w:fill="auto"/>
            <w:vAlign w:val="center"/>
          </w:tcPr>
          <w:p w14:paraId="0D1E57FC">
            <w:pPr>
              <w:jc w:val="center"/>
              <w:rPr>
                <w:rFonts w:ascii="宋体" w:hAnsi="宋体" w:cs="宋体"/>
                <w:color w:val="000000"/>
                <w:sz w:val="18"/>
                <w:szCs w:val="18"/>
              </w:rPr>
            </w:pPr>
          </w:p>
        </w:tc>
        <w:tc>
          <w:tcPr>
            <w:tcW w:w="633" w:type="dxa"/>
            <w:tcBorders>
              <w:top w:val="single" w:color="000000" w:sz="4" w:space="0"/>
              <w:left w:val="single" w:color="000000" w:sz="4" w:space="0"/>
              <w:bottom w:val="nil"/>
              <w:right w:val="single" w:color="000000" w:sz="4" w:space="0"/>
            </w:tcBorders>
            <w:shd w:val="clear" w:color="auto" w:fill="auto"/>
            <w:vAlign w:val="center"/>
          </w:tcPr>
          <w:p w14:paraId="48658BEE">
            <w:pPr>
              <w:jc w:val="center"/>
              <w:rPr>
                <w:rFonts w:ascii="宋体" w:hAnsi="宋体" w:cs="宋体"/>
                <w:color w:val="000000"/>
                <w:sz w:val="18"/>
                <w:szCs w:val="18"/>
              </w:rPr>
            </w:pPr>
          </w:p>
        </w:tc>
        <w:tc>
          <w:tcPr>
            <w:tcW w:w="652" w:type="dxa"/>
            <w:tcBorders>
              <w:top w:val="single" w:color="000000" w:sz="4" w:space="0"/>
              <w:left w:val="single" w:color="000000" w:sz="4" w:space="0"/>
              <w:bottom w:val="nil"/>
              <w:right w:val="single" w:color="000000" w:sz="4" w:space="0"/>
            </w:tcBorders>
            <w:shd w:val="clear" w:color="auto" w:fill="auto"/>
            <w:vAlign w:val="center"/>
          </w:tcPr>
          <w:p w14:paraId="47C06EE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717" w:type="dxa"/>
            <w:tcBorders>
              <w:top w:val="single" w:color="000000" w:sz="4" w:space="0"/>
              <w:left w:val="single" w:color="000000" w:sz="4" w:space="0"/>
              <w:bottom w:val="nil"/>
              <w:right w:val="single" w:color="000000" w:sz="4" w:space="0"/>
            </w:tcBorders>
            <w:shd w:val="clear" w:color="auto" w:fill="auto"/>
            <w:vAlign w:val="center"/>
          </w:tcPr>
          <w:p w14:paraId="66BC7EF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w:t>
            </w:r>
          </w:p>
        </w:tc>
        <w:tc>
          <w:tcPr>
            <w:tcW w:w="2370" w:type="dxa"/>
            <w:tcBorders>
              <w:top w:val="single" w:color="000000" w:sz="4" w:space="0"/>
              <w:left w:val="single" w:color="000000" w:sz="4" w:space="0"/>
              <w:bottom w:val="nil"/>
              <w:right w:val="single" w:color="000000" w:sz="4" w:space="0"/>
            </w:tcBorders>
            <w:shd w:val="clear" w:color="auto" w:fill="auto"/>
            <w:vAlign w:val="center"/>
          </w:tcPr>
          <w:p w14:paraId="46F17A55">
            <w:pPr>
              <w:widowControl/>
              <w:textAlignment w:val="center"/>
              <w:rPr>
                <w:rFonts w:ascii="宋体" w:hAnsi="宋体" w:cs="宋体"/>
                <w:color w:val="000000"/>
                <w:sz w:val="18"/>
                <w:szCs w:val="18"/>
              </w:rPr>
            </w:pPr>
            <w:r>
              <w:rPr>
                <w:rFonts w:hint="eastAsia" w:ascii="宋体" w:hAnsi="宋体" w:cs="宋体"/>
                <w:color w:val="000000"/>
                <w:kern w:val="0"/>
                <w:sz w:val="18"/>
                <w:szCs w:val="18"/>
              </w:rPr>
              <w:t>带动周边400多户群众致富，但其与目标任务受益户数625户有一定差距扣1.8分。</w:t>
            </w:r>
          </w:p>
        </w:tc>
      </w:tr>
      <w:tr w14:paraId="1079A3EF">
        <w:tblPrEx>
          <w:tblCellMar>
            <w:top w:w="0" w:type="dxa"/>
            <w:left w:w="108" w:type="dxa"/>
            <w:bottom w:w="0" w:type="dxa"/>
            <w:right w:w="108" w:type="dxa"/>
          </w:tblCellMar>
        </w:tblPrEx>
        <w:trPr>
          <w:trHeight w:val="960" w:hRule="atLeast"/>
        </w:trPr>
        <w:tc>
          <w:tcPr>
            <w:tcW w:w="810" w:type="dxa"/>
            <w:vMerge w:val="continue"/>
            <w:tcBorders>
              <w:top w:val="single" w:color="000000" w:sz="4" w:space="0"/>
              <w:left w:val="single" w:color="auto" w:sz="4" w:space="0"/>
              <w:bottom w:val="nil"/>
              <w:right w:val="single" w:color="000000" w:sz="4" w:space="0"/>
            </w:tcBorders>
            <w:shd w:val="clear" w:color="auto" w:fill="auto"/>
            <w:vAlign w:val="center"/>
          </w:tcPr>
          <w:p w14:paraId="06907D31">
            <w:pPr>
              <w:jc w:val="cente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F097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FB3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对地区生态持续性发展的促进情况  </w:t>
            </w:r>
          </w:p>
        </w:tc>
        <w:tc>
          <w:tcPr>
            <w:tcW w:w="6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12C6A">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得分标准：                                                           </w:t>
            </w:r>
          </w:p>
          <w:p w14:paraId="67188F39">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①抽查项目中能够结合实际，生态效益显著，能够持续发展的得（4分）；</w:t>
            </w:r>
          </w:p>
          <w:p w14:paraId="6407B86A">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②抽查项目中能够结合实际，生态效益明显，不能持续发展的得（2分）；                                                               </w:t>
            </w:r>
          </w:p>
          <w:p w14:paraId="793681D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③抽查项目中不能结合实际，生态效益不明显不得分</w:t>
            </w:r>
          </w:p>
        </w:tc>
        <w:tc>
          <w:tcPr>
            <w:tcW w:w="633" w:type="dxa"/>
            <w:tcBorders>
              <w:top w:val="single" w:color="000000" w:sz="4" w:space="0"/>
              <w:left w:val="single" w:color="000000" w:sz="4" w:space="0"/>
              <w:bottom w:val="nil"/>
              <w:right w:val="single" w:color="000000" w:sz="4" w:space="0"/>
            </w:tcBorders>
            <w:shd w:val="clear" w:color="auto" w:fill="auto"/>
            <w:vAlign w:val="center"/>
          </w:tcPr>
          <w:p w14:paraId="4C1185FA">
            <w:pPr>
              <w:jc w:val="center"/>
              <w:rPr>
                <w:rFonts w:ascii="宋体" w:hAnsi="宋体" w:cs="宋体"/>
                <w:color w:val="000000"/>
                <w:sz w:val="18"/>
                <w:szCs w:val="18"/>
              </w:rPr>
            </w:pPr>
          </w:p>
        </w:tc>
        <w:tc>
          <w:tcPr>
            <w:tcW w:w="633" w:type="dxa"/>
            <w:tcBorders>
              <w:top w:val="single" w:color="000000" w:sz="4" w:space="0"/>
              <w:left w:val="single" w:color="000000" w:sz="4" w:space="0"/>
              <w:bottom w:val="nil"/>
              <w:right w:val="single" w:color="000000" w:sz="4" w:space="0"/>
            </w:tcBorders>
            <w:shd w:val="clear" w:color="auto" w:fill="auto"/>
            <w:vAlign w:val="center"/>
          </w:tcPr>
          <w:p w14:paraId="039E0FBD">
            <w:pPr>
              <w:jc w:val="center"/>
              <w:rPr>
                <w:rFonts w:ascii="宋体" w:hAnsi="宋体" w:cs="宋体"/>
                <w:color w:val="000000"/>
                <w:sz w:val="18"/>
                <w:szCs w:val="18"/>
              </w:rPr>
            </w:pPr>
          </w:p>
        </w:tc>
        <w:tc>
          <w:tcPr>
            <w:tcW w:w="652" w:type="dxa"/>
            <w:tcBorders>
              <w:top w:val="single" w:color="000000" w:sz="4" w:space="0"/>
              <w:left w:val="single" w:color="000000" w:sz="4" w:space="0"/>
              <w:bottom w:val="nil"/>
              <w:right w:val="single" w:color="000000" w:sz="4" w:space="0"/>
            </w:tcBorders>
            <w:shd w:val="clear" w:color="auto" w:fill="auto"/>
            <w:vAlign w:val="center"/>
          </w:tcPr>
          <w:p w14:paraId="3E944DE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717" w:type="dxa"/>
            <w:tcBorders>
              <w:top w:val="single" w:color="000000" w:sz="4" w:space="0"/>
              <w:left w:val="single" w:color="000000" w:sz="4" w:space="0"/>
              <w:bottom w:val="nil"/>
              <w:right w:val="single" w:color="000000" w:sz="4" w:space="0"/>
            </w:tcBorders>
            <w:shd w:val="clear" w:color="auto" w:fill="auto"/>
            <w:vAlign w:val="center"/>
          </w:tcPr>
          <w:p w14:paraId="2558769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2370" w:type="dxa"/>
            <w:tcBorders>
              <w:top w:val="single" w:color="000000" w:sz="4" w:space="0"/>
              <w:left w:val="single" w:color="000000" w:sz="4" w:space="0"/>
              <w:bottom w:val="nil"/>
              <w:right w:val="single" w:color="000000" w:sz="4" w:space="0"/>
            </w:tcBorders>
            <w:shd w:val="clear" w:color="auto" w:fill="auto"/>
            <w:vAlign w:val="center"/>
          </w:tcPr>
          <w:p w14:paraId="59FD8BDA">
            <w:pPr>
              <w:rPr>
                <w:rFonts w:ascii="宋体" w:hAnsi="宋体" w:cs="宋体"/>
                <w:color w:val="000000"/>
                <w:sz w:val="18"/>
                <w:szCs w:val="18"/>
              </w:rPr>
            </w:pPr>
          </w:p>
        </w:tc>
      </w:tr>
      <w:tr w14:paraId="6A798572">
        <w:tblPrEx>
          <w:tblCellMar>
            <w:top w:w="0" w:type="dxa"/>
            <w:left w:w="108" w:type="dxa"/>
            <w:bottom w:w="0" w:type="dxa"/>
            <w:right w:w="108" w:type="dxa"/>
          </w:tblCellMar>
        </w:tblPrEx>
        <w:trPr>
          <w:trHeight w:val="68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A803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满意度 （10分）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1F5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F231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服务对象认可程度</w:t>
            </w:r>
          </w:p>
        </w:tc>
        <w:tc>
          <w:tcPr>
            <w:tcW w:w="6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F9D4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得到5个A得10分，得到3个A得6分，得到1个A得2分，得到0个A得0分</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193E8">
            <w:pPr>
              <w:jc w:val="center"/>
              <w:rPr>
                <w:rFonts w:ascii="宋体" w:hAnsi="宋体" w:cs="宋体"/>
                <w:color w:val="000000"/>
                <w:sz w:val="18"/>
                <w:szCs w:val="18"/>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7883">
            <w:pPr>
              <w:jc w:val="center"/>
              <w:rPr>
                <w:rFonts w:ascii="宋体" w:hAnsi="宋体" w:cs="宋体"/>
                <w:color w:val="000000"/>
                <w:sz w:val="18"/>
                <w:szCs w:val="18"/>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172F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B3D8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385F2">
            <w:pPr>
              <w:widowControl/>
              <w:textAlignment w:val="center"/>
              <w:rPr>
                <w:rFonts w:ascii="宋体" w:hAnsi="宋体" w:cs="宋体"/>
                <w:color w:val="000000"/>
                <w:sz w:val="18"/>
                <w:szCs w:val="18"/>
              </w:rPr>
            </w:pPr>
            <w:r>
              <w:rPr>
                <w:rFonts w:hint="eastAsia" w:ascii="宋体" w:hAnsi="宋体" w:cs="宋体"/>
                <w:color w:val="000000"/>
                <w:kern w:val="0"/>
                <w:sz w:val="18"/>
                <w:szCs w:val="18"/>
              </w:rPr>
              <w:t>仍有个别村民认为该项目对空气造成了一定的污染，气温高时味道较大，扣1分</w:t>
            </w:r>
          </w:p>
        </w:tc>
      </w:tr>
      <w:tr w14:paraId="54801FC5">
        <w:tblPrEx>
          <w:tblCellMar>
            <w:top w:w="0" w:type="dxa"/>
            <w:left w:w="108" w:type="dxa"/>
            <w:bottom w:w="0" w:type="dxa"/>
            <w:right w:w="108" w:type="dxa"/>
          </w:tblCellMar>
        </w:tblPrEx>
        <w:trPr>
          <w:trHeight w:val="42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C91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ACBDA">
            <w:pPr>
              <w:jc w:val="center"/>
              <w:rPr>
                <w:rFonts w:ascii="宋体" w:hAnsi="宋体" w:cs="宋体"/>
                <w:color w:val="000000"/>
                <w:sz w:val="18"/>
                <w:szCs w:val="18"/>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429EC">
            <w:pPr>
              <w:jc w:val="center"/>
              <w:rPr>
                <w:rFonts w:ascii="宋体" w:hAnsi="宋体" w:cs="宋体"/>
                <w:color w:val="000000"/>
                <w:sz w:val="18"/>
                <w:szCs w:val="18"/>
              </w:rPr>
            </w:pPr>
          </w:p>
        </w:tc>
        <w:tc>
          <w:tcPr>
            <w:tcW w:w="6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92B8F">
            <w:pPr>
              <w:jc w:val="left"/>
              <w:rPr>
                <w:rFonts w:ascii="宋体" w:hAnsi="宋体" w:cs="宋体"/>
                <w:color w:val="000000"/>
                <w:sz w:val="18"/>
                <w:szCs w:val="18"/>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BFC8D">
            <w:pPr>
              <w:jc w:val="center"/>
              <w:rPr>
                <w:rFonts w:ascii="宋体" w:hAnsi="宋体" w:cs="宋体"/>
                <w:color w:val="000000"/>
                <w:sz w:val="18"/>
                <w:szCs w:val="18"/>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EAD34">
            <w:pPr>
              <w:jc w:val="center"/>
              <w:rPr>
                <w:rFonts w:ascii="宋体" w:hAnsi="宋体" w:cs="宋体"/>
                <w:color w:val="000000"/>
                <w:sz w:val="18"/>
                <w:szCs w:val="18"/>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695F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DC49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88.07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9B80C">
            <w:pPr>
              <w:rPr>
                <w:rFonts w:ascii="宋体" w:hAnsi="宋体" w:cs="宋体"/>
                <w:color w:val="000000"/>
                <w:sz w:val="18"/>
                <w:szCs w:val="18"/>
              </w:rPr>
            </w:pPr>
          </w:p>
        </w:tc>
      </w:tr>
    </w:tbl>
    <w:p w14:paraId="70FE60E5">
      <w:pPr>
        <w:pStyle w:val="2"/>
        <w:rPr>
          <w:rFonts w:ascii="仿宋" w:hAnsi="仿宋" w:eastAsia="仿宋" w:cs="仿宋"/>
          <w:bCs/>
          <w:sz w:val="32"/>
          <w:szCs w:val="32"/>
        </w:rPr>
      </w:pPr>
    </w:p>
    <w:p w14:paraId="790C6069"/>
    <w:p w14:paraId="184BAE3E"/>
    <w:p w14:paraId="516D5703">
      <w:pPr>
        <w:pStyle w:val="2"/>
        <w:rPr>
          <w:rFonts w:ascii="仿宋" w:hAnsi="仿宋" w:eastAsia="仿宋" w:cs="仿宋"/>
          <w:bCs/>
          <w:sz w:val="32"/>
          <w:szCs w:val="32"/>
        </w:rPr>
        <w:sectPr>
          <w:pgSz w:w="16838" w:h="11906" w:orient="landscape"/>
          <w:pgMar w:top="1588" w:right="2098" w:bottom="1474" w:left="1985" w:header="851" w:footer="992" w:gutter="0"/>
          <w:cols w:space="425" w:num="1"/>
          <w:docGrid w:type="lines" w:linePitch="312" w:charSpace="0"/>
        </w:sectPr>
      </w:pPr>
    </w:p>
    <w:p w14:paraId="479D7713">
      <w:pPr>
        <w:spacing w:line="520" w:lineRule="exact"/>
        <w:jc w:val="left"/>
        <w:rPr>
          <w:rFonts w:ascii="仿宋_GB2312" w:cs="仿宋_GB2312"/>
          <w:b/>
          <w:sz w:val="32"/>
          <w:szCs w:val="32"/>
        </w:rPr>
      </w:pPr>
      <w:r>
        <w:rPr>
          <w:rFonts w:hint="eastAsia" w:ascii="宋体" w:hAnsi="宋体" w:cs="宋体"/>
          <w:sz w:val="32"/>
          <w:szCs w:val="32"/>
          <w:shd w:val="clear" w:color="auto" w:fill="FFFFFF"/>
        </w:rPr>
        <w:t>附件</w:t>
      </w:r>
      <w:r>
        <w:rPr>
          <w:rFonts w:hint="eastAsia" w:ascii="仿宋_GB2312" w:eastAsia="仿宋_GB2312" w:cs="仿宋_GB2312"/>
          <w:sz w:val="32"/>
          <w:szCs w:val="32"/>
          <w:shd w:val="clear" w:color="auto" w:fill="FFFFFF"/>
        </w:rPr>
        <w:t>2</w:t>
      </w:r>
      <w:r>
        <w:rPr>
          <w:rFonts w:hint="eastAsia" w:ascii="宋体" w:hAnsi="宋体" w:cs="宋体"/>
          <w:sz w:val="32"/>
          <w:szCs w:val="32"/>
          <w:shd w:val="clear" w:color="auto" w:fill="FFFFFF"/>
        </w:rPr>
        <w:t>：</w:t>
      </w:r>
    </w:p>
    <w:p w14:paraId="6E1AF98A">
      <w:pPr>
        <w:spacing w:line="520" w:lineRule="exact"/>
        <w:jc w:val="center"/>
        <w:rPr>
          <w:rFonts w:ascii="仿宋_GB2312" w:cs="仿宋_GB2312"/>
          <w:b/>
          <w:sz w:val="32"/>
          <w:szCs w:val="32"/>
        </w:rPr>
      </w:pPr>
      <w:r>
        <w:rPr>
          <w:rFonts w:hint="eastAsia" w:ascii="宋体" w:hAnsi="宋体" w:cs="宋体"/>
          <w:b/>
          <w:sz w:val="32"/>
          <w:szCs w:val="32"/>
        </w:rPr>
        <w:t>绩效考评组成员</w:t>
      </w:r>
    </w:p>
    <w:p w14:paraId="67CEBD7E">
      <w:pPr>
        <w:spacing w:line="520" w:lineRule="exact"/>
        <w:rPr>
          <w:rFonts w:ascii="仿宋" w:hAnsi="仿宋" w:eastAsia="仿宋" w:cs="仿宋"/>
          <w:bCs/>
          <w:sz w:val="28"/>
          <w:szCs w:val="28"/>
        </w:rPr>
      </w:pPr>
      <w:r>
        <w:rPr>
          <w:rFonts w:hint="eastAsia" w:ascii="仿宋" w:hAnsi="仿宋" w:eastAsia="仿宋" w:cs="仿宋"/>
          <w:bCs/>
          <w:sz w:val="28"/>
          <w:szCs w:val="28"/>
        </w:rPr>
        <w:t>姓名       职务        职称或资质         单位</w:t>
      </w:r>
    </w:p>
    <w:p w14:paraId="450A107B">
      <w:pPr>
        <w:spacing w:line="360" w:lineRule="auto"/>
        <w:jc w:val="left"/>
        <w:rPr>
          <w:rFonts w:ascii="仿宋" w:hAnsi="仿宋" w:eastAsia="仿宋" w:cs="仿宋"/>
          <w:bCs/>
          <w:sz w:val="28"/>
          <w:szCs w:val="28"/>
        </w:rPr>
      </w:pPr>
      <w:r>
        <w:rPr>
          <w:rFonts w:hint="eastAsia" w:ascii="仿宋" w:hAnsi="仿宋" w:eastAsia="仿宋" w:cs="仿宋"/>
          <w:bCs/>
          <w:sz w:val="28"/>
          <w:szCs w:val="28"/>
        </w:rPr>
        <w:t>王海侠  监督评价股股长 中级会计师  宝鸡市金台区财政局</w:t>
      </w:r>
    </w:p>
    <w:p w14:paraId="48CD8F44">
      <w:pPr>
        <w:spacing w:line="360" w:lineRule="auto"/>
        <w:jc w:val="left"/>
        <w:rPr>
          <w:rFonts w:ascii="仿宋" w:hAnsi="仿宋" w:eastAsia="仿宋" w:cs="仿宋"/>
          <w:bCs/>
          <w:sz w:val="28"/>
          <w:szCs w:val="28"/>
        </w:rPr>
      </w:pPr>
      <w:r>
        <w:rPr>
          <w:rFonts w:hint="eastAsia" w:ascii="仿宋" w:hAnsi="仿宋" w:eastAsia="仿宋" w:cs="仿宋"/>
          <w:bCs/>
          <w:sz w:val="28"/>
          <w:szCs w:val="28"/>
        </w:rPr>
        <w:t>米丽萍  组长、主评人  高级工程师  陕西博锐特项目管理有限公司</w:t>
      </w:r>
    </w:p>
    <w:p w14:paraId="325C9353">
      <w:pPr>
        <w:spacing w:line="360" w:lineRule="auto"/>
        <w:jc w:val="left"/>
        <w:rPr>
          <w:rFonts w:ascii="仿宋" w:hAnsi="仿宋" w:eastAsia="仿宋" w:cs="仿宋"/>
          <w:bCs/>
          <w:sz w:val="28"/>
          <w:szCs w:val="28"/>
        </w:rPr>
      </w:pPr>
      <w:r>
        <w:rPr>
          <w:rFonts w:hint="eastAsia" w:ascii="仿宋" w:hAnsi="仿宋" w:eastAsia="仿宋" w:cs="仿宋"/>
          <w:bCs/>
          <w:sz w:val="28"/>
          <w:szCs w:val="28"/>
        </w:rPr>
        <w:t>周海燕  评价组成员    高级工程师 陕西博锐特项目管理有限公司</w:t>
      </w:r>
    </w:p>
    <w:p w14:paraId="492248A0">
      <w:pPr>
        <w:pStyle w:val="2"/>
        <w:rPr>
          <w:rFonts w:ascii="仿宋" w:hAnsi="仿宋" w:eastAsia="仿宋" w:cs="仿宋"/>
          <w:bCs/>
          <w:sz w:val="32"/>
          <w:szCs w:val="32"/>
        </w:rPr>
      </w:pPr>
    </w:p>
    <w:p w14:paraId="33B2C092">
      <w:pPr>
        <w:pStyle w:val="2"/>
        <w:rPr>
          <w:rFonts w:ascii="仿宋" w:hAnsi="仿宋" w:eastAsia="仿宋" w:cs="仿宋"/>
          <w:bCs/>
          <w:sz w:val="32"/>
          <w:szCs w:val="32"/>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5E75F93-A50A-4E61-97B3-0F1FC7DD871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1C849E6C-F98E-4137-B532-374D329C92BA}"/>
  </w:font>
  <w:font w:name="方正小标宋简体">
    <w:panose1 w:val="02000000000000000000"/>
    <w:charset w:val="86"/>
    <w:family w:val="script"/>
    <w:pitch w:val="default"/>
    <w:sig w:usb0="A00002BF" w:usb1="184F6CFA" w:usb2="00000012" w:usb3="00000000" w:csb0="00040001" w:csb1="00000000"/>
    <w:embedRegular r:id="rId3" w:fontKey="{4AD3C099-2F56-4F5B-A79A-E1276A540A1E}"/>
  </w:font>
  <w:font w:name="仿宋">
    <w:panose1 w:val="02010609060101010101"/>
    <w:charset w:val="86"/>
    <w:family w:val="modern"/>
    <w:pitch w:val="default"/>
    <w:sig w:usb0="800002BF" w:usb1="38CF7CFA" w:usb2="00000016" w:usb3="00000000" w:csb0="00040001" w:csb1="00000000"/>
    <w:embedRegular r:id="rId4" w:fontKey="{EE7C5FA3-11FB-4CF3-83D6-B206E05C1049}"/>
  </w:font>
  <w:font w:name="华文楷体">
    <w:panose1 w:val="02010600040101010101"/>
    <w:charset w:val="86"/>
    <w:family w:val="auto"/>
    <w:pitch w:val="default"/>
    <w:sig w:usb0="00000287" w:usb1="080F0000" w:usb2="00000000" w:usb3="00000000" w:csb0="0004009F" w:csb1="DFD70000"/>
    <w:embedRegular r:id="rId5" w:fontKey="{B7770357-FA44-4D95-A59B-58D60DAC080A}"/>
  </w:font>
  <w:font w:name="楷体_GB2312">
    <w:panose1 w:val="02010609030101010101"/>
    <w:charset w:val="86"/>
    <w:family w:val="modern"/>
    <w:pitch w:val="default"/>
    <w:sig w:usb0="00000001" w:usb1="080E0000" w:usb2="00000000" w:usb3="00000000" w:csb0="00040000" w:csb1="00000000"/>
    <w:embedRegular r:id="rId6" w:fontKey="{6DDF3729-CE92-45F6-A66F-DE64C84658E8}"/>
  </w:font>
  <w:font w:name="华文仿宋">
    <w:panose1 w:val="02010600040101010101"/>
    <w:charset w:val="86"/>
    <w:family w:val="auto"/>
    <w:pitch w:val="default"/>
    <w:sig w:usb0="00000287" w:usb1="080F0000" w:usb2="00000000" w:usb3="00000000" w:csb0="0004009F" w:csb1="DFD70000"/>
    <w:embedRegular r:id="rId7" w:fontKey="{BE522353-1A62-4292-A86C-E9D73840262E}"/>
  </w:font>
  <w:font w:name="楷体">
    <w:panose1 w:val="02010609060101010101"/>
    <w:charset w:val="86"/>
    <w:family w:val="modern"/>
    <w:pitch w:val="default"/>
    <w:sig w:usb0="800002BF" w:usb1="38CF7CFA" w:usb2="00000016" w:usb3="00000000" w:csb0="00040001" w:csb1="00000000"/>
    <w:embedRegular r:id="rId8" w:fontKey="{9657AA7C-E04A-4406-AFFF-3EE0A17BBB64}"/>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C6358">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723E9B">
                          <w:pPr>
                            <w:pStyle w:val="4"/>
                          </w:pPr>
                          <w:r>
                            <w:fldChar w:fldCharType="begin"/>
                          </w:r>
                          <w:r>
                            <w:instrText xml:space="preserve"> PAGE  \* MERGEFORMAT </w:instrText>
                          </w:r>
                          <w:r>
                            <w:fldChar w:fldCharType="separate"/>
                          </w:r>
                          <w:r>
                            <w:t>17</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71723E9B">
                    <w:pPr>
                      <w:pStyle w:val="4"/>
                    </w:pPr>
                    <w:r>
                      <w:fldChar w:fldCharType="begin"/>
                    </w:r>
                    <w:r>
                      <w:instrText xml:space="preserve"> PAGE  \* MERGEFORMAT </w:instrText>
                    </w:r>
                    <w:r>
                      <w:fldChar w:fldCharType="separate"/>
                    </w:r>
                    <w:r>
                      <w:t>17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hMDdiYjU5Nzk0ZDQwYjc1MDQxODZjOWQzYjVkNTEifQ=="/>
  </w:docVars>
  <w:rsids>
    <w:rsidRoot w:val="44C169EA"/>
    <w:rsid w:val="00043872"/>
    <w:rsid w:val="00093339"/>
    <w:rsid w:val="000D3F6C"/>
    <w:rsid w:val="00195E25"/>
    <w:rsid w:val="003265F4"/>
    <w:rsid w:val="005509D2"/>
    <w:rsid w:val="006675EC"/>
    <w:rsid w:val="006A46FD"/>
    <w:rsid w:val="006B5C2B"/>
    <w:rsid w:val="00716960"/>
    <w:rsid w:val="007A18F5"/>
    <w:rsid w:val="007E5FB8"/>
    <w:rsid w:val="00802C31"/>
    <w:rsid w:val="008347BF"/>
    <w:rsid w:val="00853454"/>
    <w:rsid w:val="00A66AF1"/>
    <w:rsid w:val="00B21062"/>
    <w:rsid w:val="00B3440B"/>
    <w:rsid w:val="00B36182"/>
    <w:rsid w:val="00BB11C4"/>
    <w:rsid w:val="00BC5F95"/>
    <w:rsid w:val="00BD386C"/>
    <w:rsid w:val="00C1096D"/>
    <w:rsid w:val="00C23FCF"/>
    <w:rsid w:val="00C404E9"/>
    <w:rsid w:val="00CD414B"/>
    <w:rsid w:val="00CE3BE0"/>
    <w:rsid w:val="00D20D8C"/>
    <w:rsid w:val="00D5688F"/>
    <w:rsid w:val="00D77947"/>
    <w:rsid w:val="00DA635A"/>
    <w:rsid w:val="00E71411"/>
    <w:rsid w:val="00EE5876"/>
    <w:rsid w:val="00F5083F"/>
    <w:rsid w:val="00F56B56"/>
    <w:rsid w:val="00F9428A"/>
    <w:rsid w:val="01A544B3"/>
    <w:rsid w:val="01C25E4D"/>
    <w:rsid w:val="02353A89"/>
    <w:rsid w:val="02924A37"/>
    <w:rsid w:val="038E2730"/>
    <w:rsid w:val="03F270E3"/>
    <w:rsid w:val="04147D52"/>
    <w:rsid w:val="04A0696A"/>
    <w:rsid w:val="04F27A0F"/>
    <w:rsid w:val="076B3AA9"/>
    <w:rsid w:val="078D7EC3"/>
    <w:rsid w:val="07D577D8"/>
    <w:rsid w:val="083F67C8"/>
    <w:rsid w:val="085E12F4"/>
    <w:rsid w:val="086B5423"/>
    <w:rsid w:val="08BD6586"/>
    <w:rsid w:val="08E65ADD"/>
    <w:rsid w:val="098B21E0"/>
    <w:rsid w:val="0A7D5FCD"/>
    <w:rsid w:val="0AA07F0D"/>
    <w:rsid w:val="0B7849E6"/>
    <w:rsid w:val="0DEA2F67"/>
    <w:rsid w:val="0E3E3CC5"/>
    <w:rsid w:val="0E564B18"/>
    <w:rsid w:val="0F243AFC"/>
    <w:rsid w:val="0F9E1D47"/>
    <w:rsid w:val="0FDA29E7"/>
    <w:rsid w:val="0FED61C5"/>
    <w:rsid w:val="114041D0"/>
    <w:rsid w:val="115F467E"/>
    <w:rsid w:val="11DF131B"/>
    <w:rsid w:val="126B0E01"/>
    <w:rsid w:val="12A52565"/>
    <w:rsid w:val="131D16D1"/>
    <w:rsid w:val="14C447F8"/>
    <w:rsid w:val="151D2886"/>
    <w:rsid w:val="1586010F"/>
    <w:rsid w:val="162660B1"/>
    <w:rsid w:val="165247B2"/>
    <w:rsid w:val="1760471E"/>
    <w:rsid w:val="18422604"/>
    <w:rsid w:val="196071E6"/>
    <w:rsid w:val="197607B7"/>
    <w:rsid w:val="198729C4"/>
    <w:rsid w:val="19900A12"/>
    <w:rsid w:val="19FB6B4D"/>
    <w:rsid w:val="19FF279C"/>
    <w:rsid w:val="1D0B7468"/>
    <w:rsid w:val="1D1207F7"/>
    <w:rsid w:val="1D1234CA"/>
    <w:rsid w:val="1DC329F8"/>
    <w:rsid w:val="1EB32EAF"/>
    <w:rsid w:val="1FBD7A77"/>
    <w:rsid w:val="1FFB1A16"/>
    <w:rsid w:val="223E3E3C"/>
    <w:rsid w:val="24741D97"/>
    <w:rsid w:val="24A87C93"/>
    <w:rsid w:val="25804696"/>
    <w:rsid w:val="26600825"/>
    <w:rsid w:val="275A332C"/>
    <w:rsid w:val="27E24439"/>
    <w:rsid w:val="280E2503"/>
    <w:rsid w:val="28702E3C"/>
    <w:rsid w:val="29A0362E"/>
    <w:rsid w:val="2A7D74CC"/>
    <w:rsid w:val="2A8178AB"/>
    <w:rsid w:val="2ABD1ECF"/>
    <w:rsid w:val="2BCD4C29"/>
    <w:rsid w:val="2BD361E4"/>
    <w:rsid w:val="2C153E60"/>
    <w:rsid w:val="2C5E49C6"/>
    <w:rsid w:val="2C7B23B6"/>
    <w:rsid w:val="2D100E3F"/>
    <w:rsid w:val="2D6C3F53"/>
    <w:rsid w:val="2E8B738A"/>
    <w:rsid w:val="2F3C7F2D"/>
    <w:rsid w:val="30FF2168"/>
    <w:rsid w:val="31540F86"/>
    <w:rsid w:val="31B23EFF"/>
    <w:rsid w:val="31D245A1"/>
    <w:rsid w:val="32DC7485"/>
    <w:rsid w:val="355517C5"/>
    <w:rsid w:val="370F4B3C"/>
    <w:rsid w:val="383733B0"/>
    <w:rsid w:val="390239BE"/>
    <w:rsid w:val="3990507F"/>
    <w:rsid w:val="39DE7F87"/>
    <w:rsid w:val="3ACB6D94"/>
    <w:rsid w:val="3C8E4767"/>
    <w:rsid w:val="3FB35A12"/>
    <w:rsid w:val="4039690E"/>
    <w:rsid w:val="40552534"/>
    <w:rsid w:val="409C64A6"/>
    <w:rsid w:val="4134714E"/>
    <w:rsid w:val="41436921"/>
    <w:rsid w:val="41C71300"/>
    <w:rsid w:val="421A2DD0"/>
    <w:rsid w:val="44C169EA"/>
    <w:rsid w:val="454E0E04"/>
    <w:rsid w:val="4629147F"/>
    <w:rsid w:val="4670640B"/>
    <w:rsid w:val="4791660D"/>
    <w:rsid w:val="491D3EFC"/>
    <w:rsid w:val="49204633"/>
    <w:rsid w:val="49C56A6D"/>
    <w:rsid w:val="4BB52448"/>
    <w:rsid w:val="4C431ECB"/>
    <w:rsid w:val="4C9B1D07"/>
    <w:rsid w:val="50830D73"/>
    <w:rsid w:val="517E0C6C"/>
    <w:rsid w:val="51DB06F0"/>
    <w:rsid w:val="52065E75"/>
    <w:rsid w:val="52E00474"/>
    <w:rsid w:val="53C5766A"/>
    <w:rsid w:val="547D351E"/>
    <w:rsid w:val="54D20290"/>
    <w:rsid w:val="55486E7A"/>
    <w:rsid w:val="56E85B49"/>
    <w:rsid w:val="58680DC2"/>
    <w:rsid w:val="599124C8"/>
    <w:rsid w:val="59A0270B"/>
    <w:rsid w:val="5A155883"/>
    <w:rsid w:val="5BEC7E8A"/>
    <w:rsid w:val="5C0A6562"/>
    <w:rsid w:val="5C4438AF"/>
    <w:rsid w:val="5EC91556"/>
    <w:rsid w:val="5F1A4D0E"/>
    <w:rsid w:val="5FA34F03"/>
    <w:rsid w:val="60956793"/>
    <w:rsid w:val="60F4333C"/>
    <w:rsid w:val="61F52D85"/>
    <w:rsid w:val="623C150A"/>
    <w:rsid w:val="644D41C3"/>
    <w:rsid w:val="644E3AA6"/>
    <w:rsid w:val="646C600B"/>
    <w:rsid w:val="64803865"/>
    <w:rsid w:val="658A5521"/>
    <w:rsid w:val="6629058E"/>
    <w:rsid w:val="67566AFF"/>
    <w:rsid w:val="68FB5BB0"/>
    <w:rsid w:val="697D7166"/>
    <w:rsid w:val="697D7764"/>
    <w:rsid w:val="69C9180A"/>
    <w:rsid w:val="69D56401"/>
    <w:rsid w:val="6A420A18"/>
    <w:rsid w:val="6A7C4ACE"/>
    <w:rsid w:val="6B315474"/>
    <w:rsid w:val="6B891A04"/>
    <w:rsid w:val="6CDF1345"/>
    <w:rsid w:val="6D4A0EB4"/>
    <w:rsid w:val="6E105C5A"/>
    <w:rsid w:val="6F435EB1"/>
    <w:rsid w:val="6FDD7DBD"/>
    <w:rsid w:val="719C7804"/>
    <w:rsid w:val="73C82B32"/>
    <w:rsid w:val="748F5613"/>
    <w:rsid w:val="74C257D4"/>
    <w:rsid w:val="758076F0"/>
    <w:rsid w:val="75EA3234"/>
    <w:rsid w:val="76261D92"/>
    <w:rsid w:val="78014722"/>
    <w:rsid w:val="785B00BB"/>
    <w:rsid w:val="79047F5D"/>
    <w:rsid w:val="7A786F8A"/>
    <w:rsid w:val="7C5E4034"/>
    <w:rsid w:val="7D566D23"/>
    <w:rsid w:val="7DC600E3"/>
    <w:rsid w:val="7E12157A"/>
    <w:rsid w:val="7E4B48EE"/>
    <w:rsid w:val="7FBC53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正文文本 21"/>
    <w:basedOn w:val="1"/>
    <w:autoRedefine/>
    <w:qFormat/>
    <w:uiPriority w:val="0"/>
    <w:pPr>
      <w:spacing w:line="480" w:lineRule="auto"/>
    </w:pPr>
  </w:style>
  <w:style w:type="paragraph" w:styleId="3">
    <w:name w:val="Body Text Indent"/>
    <w:basedOn w:val="1"/>
    <w:autoRedefine/>
    <w:qFormat/>
    <w:uiPriority w:val="0"/>
    <w:pPr>
      <w:ind w:firstLine="560" w:firstLineChars="200"/>
    </w:pPr>
    <w:rPr>
      <w:sz w:val="2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link w:val="13"/>
    <w:autoRedefine/>
    <w:qFormat/>
    <w:uiPriority w:val="0"/>
    <w:pPr>
      <w:spacing w:after="120"/>
      <w:ind w:left="420" w:leftChars="200"/>
    </w:pPr>
    <w:rPr>
      <w:sz w:val="16"/>
      <w:szCs w:val="16"/>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报告正文"/>
    <w:basedOn w:val="1"/>
    <w:autoRedefine/>
    <w:qFormat/>
    <w:uiPriority w:val="0"/>
    <w:pPr>
      <w:spacing w:line="560" w:lineRule="exact"/>
      <w:ind w:firstLine="200" w:firstLineChars="200"/>
    </w:pPr>
    <w:rPr>
      <w:rFonts w:eastAsia="仿宋_GB2312" w:cs="黑体"/>
      <w:sz w:val="32"/>
      <w:szCs w:val="32"/>
    </w:rPr>
  </w:style>
  <w:style w:type="character" w:customStyle="1" w:styleId="11">
    <w:name w:val="页眉 Char"/>
    <w:basedOn w:val="9"/>
    <w:link w:val="5"/>
    <w:autoRedefine/>
    <w:qFormat/>
    <w:uiPriority w:val="0"/>
    <w:rPr>
      <w:rFonts w:ascii="Times New Roman" w:hAnsi="Times New Roman" w:eastAsia="宋体" w:cs="Times New Roman"/>
      <w:kern w:val="2"/>
      <w:sz w:val="18"/>
      <w:szCs w:val="18"/>
    </w:rPr>
  </w:style>
  <w:style w:type="paragraph" w:customStyle="1" w:styleId="12">
    <w:name w:val="A正文"/>
    <w:basedOn w:val="1"/>
    <w:autoRedefine/>
    <w:qFormat/>
    <w:uiPriority w:val="0"/>
    <w:pPr>
      <w:widowControl/>
      <w:kinsoku w:val="0"/>
      <w:autoSpaceDE w:val="0"/>
      <w:autoSpaceDN w:val="0"/>
      <w:adjustRightInd w:val="0"/>
      <w:snapToGrid w:val="0"/>
      <w:ind w:firstLine="200" w:firstLineChars="200"/>
      <w:jc w:val="left"/>
      <w:textAlignment w:val="baseline"/>
    </w:pPr>
    <w:rPr>
      <w:rFonts w:ascii="Calibri" w:hAnsi="Calibri"/>
      <w:snapToGrid w:val="0"/>
      <w:color w:val="000000"/>
      <w:kern w:val="0"/>
      <w:szCs w:val="21"/>
    </w:rPr>
  </w:style>
  <w:style w:type="character" w:customStyle="1" w:styleId="13">
    <w:name w:val="正文文本缩进 3 Char"/>
    <w:basedOn w:val="9"/>
    <w:link w:val="6"/>
    <w:autoRedefine/>
    <w:qFormat/>
    <w:uiPriority w:val="0"/>
    <w:rPr>
      <w:rFonts w:ascii="Times New Roman" w:hAnsi="Times New Roman" w:eastAsia="宋体" w:cs="Times New Roman"/>
      <w:kern w:val="2"/>
      <w:sz w:val="16"/>
      <w:szCs w:val="16"/>
    </w:rPr>
  </w:style>
  <w:style w:type="paragraph" w:customStyle="1" w:styleId="14">
    <w:name w:val="页脚1"/>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10166</Words>
  <Characters>10912</Characters>
  <Lines>90</Lines>
  <Paragraphs>25</Paragraphs>
  <TotalTime>21</TotalTime>
  <ScaleCrop>false</ScaleCrop>
  <LinksUpToDate>false</LinksUpToDate>
  <CharactersWithSpaces>11848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2024-07-07T12:36:00Z</dcterms:created>
  <dc:creator>Administrator</dc:creator>
  <cp:lastModifiedBy>小幸福！</cp:lastModifiedBy>
  <dcterms:modified xsi:type="dcterms:W3CDTF">2024-09-29T03:42:54Z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606784E4671F402E872BBA597A2F08D0_13</vt:lpwstr>
  </property>
</Properties>
</file>