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8335B">
      <w:pPr>
        <w:pStyle w:val="24"/>
        <w:spacing w:before="0" w:after="0"/>
        <w:rPr>
          <w:b/>
          <w:bCs/>
          <w:color w:val="auto"/>
          <w:sz w:val="44"/>
          <w:szCs w:val="44"/>
          <w:highlight w:val="none"/>
          <w:lang w:val="en-US" w:eastAsia="zh-CN"/>
        </w:rPr>
      </w:pPr>
      <w:bookmarkStart w:id="1" w:name="_GoBack"/>
    </w:p>
    <w:p w14:paraId="023F5CA6">
      <w:pPr>
        <w:pStyle w:val="26"/>
        <w:tabs>
          <w:tab w:val="left" w:pos="1295"/>
        </w:tabs>
        <w:spacing w:line="560" w:lineRule="exact"/>
        <w:ind w:left="0" w:leftChars="0" w:firstLine="0" w:firstLineChars="0"/>
        <w:jc w:val="center"/>
        <w:rPr>
          <w:rFonts w:hint="eastAsia" w:ascii="黑体" w:hAnsi="黑体" w:eastAsia="黑体" w:cs="黑体"/>
          <w:b/>
          <w:bCs/>
          <w:sz w:val="44"/>
          <w:szCs w:val="44"/>
          <w:highlight w:val="none"/>
        </w:rPr>
      </w:pPr>
      <w:bookmarkStart w:id="0" w:name="bookmark3"/>
      <w:r>
        <w:rPr>
          <w:rFonts w:hint="eastAsia" w:ascii="黑体" w:hAnsi="黑体" w:eastAsia="黑体" w:cs="黑体"/>
          <w:b/>
          <w:bCs/>
          <w:sz w:val="44"/>
          <w:szCs w:val="44"/>
          <w:highlight w:val="none"/>
        </w:rPr>
        <w:t>2023年度八大员工龄补贴绩效评价报告</w:t>
      </w:r>
    </w:p>
    <w:p w14:paraId="6FF07FD3">
      <w:pPr>
        <w:pStyle w:val="26"/>
        <w:keepNext w:val="0"/>
        <w:keepLines w:val="0"/>
        <w:pageBreakBefore w:val="0"/>
        <w:tabs>
          <w:tab w:val="left" w:pos="1295"/>
        </w:tabs>
        <w:kinsoku/>
        <w:wordWrap/>
        <w:overflowPunct/>
        <w:topLinePunct w:val="0"/>
        <w:bidi w:val="0"/>
        <w:snapToGrid/>
        <w:spacing w:line="16" w:lineRule="atLeast"/>
        <w:ind w:firstLine="744" w:firstLineChars="266"/>
        <w:jc w:val="left"/>
        <w:textAlignment w:val="auto"/>
        <w:rPr>
          <w:rFonts w:hint="eastAsia" w:ascii="宋体" w:hAnsi="宋体" w:eastAsia="宋体" w:cs="宋体"/>
          <w:color w:val="auto"/>
          <w:kern w:val="2"/>
          <w:sz w:val="28"/>
          <w:szCs w:val="28"/>
          <w:highlight w:val="none"/>
          <w:lang w:eastAsia="zh-CN"/>
        </w:rPr>
      </w:pPr>
    </w:p>
    <w:p w14:paraId="211BE513">
      <w:pPr>
        <w:pStyle w:val="26"/>
        <w:keepNext w:val="0"/>
        <w:keepLines w:val="0"/>
        <w:pageBreakBefore w:val="0"/>
        <w:tabs>
          <w:tab w:val="left" w:pos="1295"/>
        </w:tabs>
        <w:kinsoku/>
        <w:wordWrap/>
        <w:overflowPunct/>
        <w:topLinePunct w:val="0"/>
        <w:bidi w:val="0"/>
        <w:snapToGrid/>
        <w:spacing w:line="16" w:lineRule="atLeast"/>
        <w:ind w:firstLine="851" w:firstLineChars="266"/>
        <w:jc w:val="left"/>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kern w:val="2"/>
          <w:sz w:val="32"/>
          <w:szCs w:val="32"/>
          <w:highlight w:val="none"/>
          <w:lang w:eastAsia="zh-CN"/>
        </w:rPr>
        <w:t>根据《金台区财政项目支出绩效评价管理办法》（宝金财〔2022〕11 号）、《关于做好2024年财政重点绩效评价工作的通知》（宝金财[2024]18号）等相关文件要求，遵循科学性、规范性、客观性、公正性的原则，我局组织对2023年度八大员工龄补贴</w:t>
      </w:r>
      <w:r>
        <w:rPr>
          <w:rFonts w:hint="eastAsia" w:ascii="仿宋" w:hAnsi="仿宋" w:eastAsia="仿宋" w:cs="仿宋"/>
          <w:color w:val="auto"/>
          <w:sz w:val="32"/>
          <w:szCs w:val="32"/>
          <w:highlight w:val="none"/>
          <w:lang w:val="en-US" w:eastAsia="zh-CN" w:bidi="en-US"/>
        </w:rPr>
        <w:t>项目进行全面绩效评价，现将评价结果报告如下：</w:t>
      </w:r>
    </w:p>
    <w:p w14:paraId="77B0872A">
      <w:pPr>
        <w:pStyle w:val="26"/>
        <w:keepNext w:val="0"/>
        <w:keepLines w:val="0"/>
        <w:pageBreakBefore w:val="0"/>
        <w:numPr>
          <w:ilvl w:val="0"/>
          <w:numId w:val="1"/>
        </w:numPr>
        <w:tabs>
          <w:tab w:val="left" w:pos="776"/>
        </w:tabs>
        <w:kinsoku/>
        <w:wordWrap/>
        <w:overflowPunct/>
        <w:topLinePunct w:val="0"/>
        <w:bidi w:val="0"/>
        <w:snapToGrid/>
        <w:spacing w:line="16" w:lineRule="atLeast"/>
        <w:ind w:firstLine="643" w:firstLineChars="200"/>
        <w:jc w:val="both"/>
        <w:textAlignment w:val="auto"/>
        <w:rPr>
          <w:rFonts w:hint="eastAsia" w:ascii="仿宋" w:hAnsi="仿宋" w:eastAsia="仿宋" w:cs="仿宋"/>
          <w:b/>
          <w:bCs/>
          <w:color w:val="auto"/>
          <w:sz w:val="32"/>
          <w:szCs w:val="32"/>
          <w:highlight w:val="none"/>
          <w:lang w:val="en-US" w:eastAsia="zh-CN" w:bidi="en-US"/>
        </w:rPr>
      </w:pPr>
      <w:r>
        <w:rPr>
          <w:rFonts w:hint="eastAsia" w:ascii="仿宋" w:hAnsi="仿宋" w:eastAsia="仿宋" w:cs="仿宋"/>
          <w:b/>
          <w:bCs/>
          <w:color w:val="auto"/>
          <w:sz w:val="32"/>
          <w:szCs w:val="32"/>
          <w:highlight w:val="none"/>
          <w:lang w:val="en-US" w:eastAsia="zh-CN" w:bidi="en-US"/>
        </w:rPr>
        <w:t>项目基本情况</w:t>
      </w:r>
    </w:p>
    <w:p w14:paraId="30D8A4FD">
      <w:pPr>
        <w:keepNext w:val="0"/>
        <w:keepLines w:val="0"/>
        <w:pageBreakBefore w:val="0"/>
        <w:kinsoku/>
        <w:wordWrap/>
        <w:overflowPunct/>
        <w:topLinePunct w:val="0"/>
        <w:autoSpaceDE/>
        <w:autoSpaceDN/>
        <w:bidi w:val="0"/>
        <w:snapToGrid/>
        <w:spacing w:line="16" w:lineRule="atLeast"/>
        <w:ind w:firstLine="643"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b/>
          <w:bCs/>
          <w:color w:val="auto"/>
          <w:sz w:val="32"/>
          <w:szCs w:val="32"/>
          <w:highlight w:val="none"/>
        </w:rPr>
        <w:t xml:space="preserve">（一）项目概况 </w:t>
      </w:r>
      <w:r>
        <w:rPr>
          <w:rFonts w:hint="eastAsia" w:ascii="仿宋" w:hAnsi="仿宋" w:eastAsia="仿宋" w:cs="仿宋"/>
          <w:b/>
          <w:bCs/>
          <w:color w:val="auto"/>
          <w:sz w:val="32"/>
          <w:szCs w:val="32"/>
          <w:highlight w:val="none"/>
          <w:lang w:eastAsia="zh-CN"/>
        </w:rPr>
        <w:t>：</w:t>
      </w:r>
      <w:r>
        <w:rPr>
          <w:rFonts w:hint="eastAsia" w:ascii="仿宋" w:hAnsi="仿宋" w:eastAsia="仿宋" w:cs="仿宋"/>
          <w:color w:val="auto"/>
          <w:sz w:val="32"/>
          <w:szCs w:val="32"/>
          <w:highlight w:val="none"/>
          <w:lang w:val="en-US" w:eastAsia="zh-CN" w:bidi="en-US"/>
        </w:rPr>
        <w:t>城乡居民基本养老保险“八大员”及陕人社发﹝2011﹞178号文件工龄补助项目是属于城乡居民基本养老保险代发业务，针对符合政策要求且由主管局及城乡居民社会养老保险管理中心审批后确定人员范围，后续不再增加人员的一次性政策。“八大员”工龄补助是依照陕西省人社厅下发《关于对我省享受新农保基础养老金加补贴待遇人员有关问题的通知》（陕人社函﹝2011﹞318号）、《关于原农村户籍“八大员”转成城镇居民后享受养老保险待遇有关问题的通知》（陕人社发﹝2012﹞10号）政策要求执行。178号文件工龄补助是依照陕西省人社厅下发《关于对按计划招用的曾在我省国有、集体企业工作过得农村户籍人员发放养老补助有关问题的通知》（陕人社发﹝2011﹞178号）。“八大员”工龄补助主要对年满60周岁、曾在农村民办教师和代课人员，农村电影老放映员，基层农业技术推广员，基层水利机构管理员、乡镇以上水利机构管理员、林业员，乡镇村卫生机构工作人员，供销社工作人员，税务工作人员，58年前公路建设养护人员（简称“八大员”）工作岗位上满要求年限，且参加城乡居民养老保险，按城乡居民基本养老保险基础养老金加工龄补助的办法发养老补助。按照养老金增长机制，现行人均月发放标准为工龄每满一年每月发放8.34元或12.50元，不满一年按一年计算。 178号文件工龄补助主要涉及凡具有我省农业户籍，经原县以上劳动行政部门或有关行政部门下达计划指标招用，曾与我省国有企业、城镇集体企业建立劳动关系，或招用手续不全、但有明确档案记载或原始资料能证明其在国有企业、城镇集体企业工作经历的人员。工作满3年以上，未参加基本养老保险或曾参加基本养老保险但未达到按月领取养老金条件，截至2011年12月31日年满60周岁的人员，可以享受补助，主要含有国有企业人员和20世纪60年代初精简人员。补助标准每满一年每月发放12.50元，不满一年按一年计算。</w:t>
      </w:r>
    </w:p>
    <w:p w14:paraId="30708109">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（二）主要内容</w:t>
      </w:r>
    </w:p>
    <w:p w14:paraId="45DA54F5">
      <w:pPr>
        <w:pStyle w:val="7"/>
        <w:keepNext w:val="0"/>
        <w:keepLines w:val="0"/>
        <w:pageBreakBefore w:val="0"/>
        <w:tabs>
          <w:tab w:val="left" w:pos="0"/>
        </w:tabs>
        <w:kinsoku/>
        <w:wordWrap/>
        <w:overflowPunct/>
        <w:topLinePunct w:val="0"/>
        <w:bidi w:val="0"/>
        <w:snapToGrid/>
        <w:spacing w:line="16" w:lineRule="atLeast"/>
        <w:ind w:firstLine="640" w:firstLineChars="200"/>
        <w:textAlignment w:val="auto"/>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kern w:val="2"/>
          <w:sz w:val="32"/>
          <w:szCs w:val="32"/>
          <w:highlight w:val="none"/>
          <w:lang w:val="en-US" w:eastAsia="zh-CN" w:bidi="ar-SA"/>
        </w:rPr>
        <w:t>1.补贴对象</w:t>
      </w:r>
    </w:p>
    <w:p w14:paraId="37396D4A">
      <w:pPr>
        <w:pStyle w:val="7"/>
        <w:keepNext w:val="0"/>
        <w:keepLines w:val="0"/>
        <w:pageBreakBefore w:val="0"/>
        <w:tabs>
          <w:tab w:val="left" w:pos="0"/>
        </w:tabs>
        <w:kinsoku/>
        <w:wordWrap/>
        <w:overflowPunct/>
        <w:topLinePunct w:val="0"/>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年满60周岁、曾在农村民办教师和代课人员，农村电影老放映员，基层农业技术推广员，基层水利机构管理员、乡镇以上水利机构管理员、林业员，乡镇村卫生机构工作人员，供销社工作人员，税务工作人员，58年前公路建设养护人员（简称“八大员”）及涉及凡具有我省农业户籍，经原县以上劳动行政部门或有关行政部门下达计划指标招用，曾与我省国有企业、城镇集体企业建立劳动关系，或招用手续不全、但有明确档案记载或原始资料能证明其在国有企业、城镇集体企业工作经历的人员。工作满3年以上，未参加基本养老保险或曾参加基本养老保险但未达到按月领取养老金条件，截至2011年12月31日年满60周岁的人员，可以享受补助，主要含有国有企业人员和20世纪60年代初精简人员。</w:t>
      </w:r>
    </w:p>
    <w:p w14:paraId="16711E8D">
      <w:pPr>
        <w:pStyle w:val="7"/>
        <w:keepNext w:val="0"/>
        <w:keepLines w:val="0"/>
        <w:pageBreakBefore w:val="0"/>
        <w:tabs>
          <w:tab w:val="left" w:pos="0"/>
        </w:tabs>
        <w:kinsoku/>
        <w:wordWrap/>
        <w:overflowPunct/>
        <w:topLinePunct w:val="0"/>
        <w:bidi w:val="0"/>
        <w:snapToGrid/>
        <w:spacing w:line="16" w:lineRule="atLeast"/>
        <w:ind w:firstLine="640" w:firstLineChars="200"/>
        <w:textAlignment w:val="auto"/>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kern w:val="2"/>
          <w:sz w:val="32"/>
          <w:szCs w:val="32"/>
          <w:highlight w:val="none"/>
          <w:lang w:val="en-US" w:eastAsia="zh-CN" w:bidi="ar-SA"/>
        </w:rPr>
        <w:t>2.补贴标准</w:t>
      </w:r>
    </w:p>
    <w:p w14:paraId="5EF7B0CD">
      <w:pPr>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kern w:val="2"/>
          <w:sz w:val="32"/>
          <w:szCs w:val="32"/>
          <w:highlight w:val="none"/>
          <w:lang w:val="en-US" w:eastAsia="zh-CN" w:bidi="ar-SA"/>
        </w:rPr>
        <w:t>补贴标准分为两类：12.50元人/月，8.34元人/月。</w:t>
      </w:r>
    </w:p>
    <w:p w14:paraId="4AFE4AB6">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（三）资金来源</w:t>
      </w:r>
    </w:p>
    <w:p w14:paraId="40D87016">
      <w:pPr>
        <w:keepNext w:val="0"/>
        <w:keepLines w:val="0"/>
        <w:pageBreakBefore w:val="0"/>
        <w:kinsoku/>
        <w:wordWrap/>
        <w:overflowPunct/>
        <w:topLinePunct w:val="0"/>
        <w:bidi w:val="0"/>
        <w:snapToGrid/>
        <w:spacing w:line="16" w:lineRule="atLeast"/>
        <w:ind w:firstLine="640" w:firstLineChars="200"/>
        <w:jc w:val="left"/>
        <w:textAlignment w:val="auto"/>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color w:val="auto"/>
          <w:kern w:val="2"/>
          <w:sz w:val="32"/>
          <w:szCs w:val="32"/>
          <w:highlight w:val="none"/>
          <w:lang w:eastAsia="zh-CN"/>
        </w:rPr>
        <w:t>八大员工龄补贴</w:t>
      </w:r>
      <w:r>
        <w:rPr>
          <w:rFonts w:hint="eastAsia" w:ascii="仿宋" w:hAnsi="仿宋" w:eastAsia="仿宋" w:cs="仿宋"/>
          <w:color w:val="auto"/>
          <w:kern w:val="2"/>
          <w:sz w:val="32"/>
          <w:szCs w:val="32"/>
          <w:highlight w:val="none"/>
          <w:lang w:val="en-US" w:eastAsia="zh-CN"/>
        </w:rPr>
        <w:t>项目</w:t>
      </w:r>
      <w:r>
        <w:rPr>
          <w:rFonts w:hint="eastAsia" w:ascii="仿宋" w:hAnsi="仿宋" w:eastAsia="仿宋" w:cs="仿宋"/>
          <w:color w:val="auto"/>
          <w:sz w:val="32"/>
          <w:szCs w:val="32"/>
          <w:highlight w:val="none"/>
          <w:lang w:val="en-US" w:eastAsia="zh-CN" w:bidi="en-US"/>
        </w:rPr>
        <w:t>发放280.00万元</w:t>
      </w:r>
      <w:r>
        <w:rPr>
          <w:rFonts w:hint="eastAsia" w:ascii="仿宋" w:hAnsi="仿宋" w:eastAsia="仿宋" w:cs="仿宋"/>
          <w:b w:val="0"/>
          <w:bCs/>
          <w:color w:val="000000"/>
          <w:kern w:val="2"/>
          <w:sz w:val="32"/>
          <w:szCs w:val="32"/>
          <w:highlight w:val="none"/>
          <w:lang w:val="en-US" w:eastAsia="zh-CN" w:bidi="ar-SA"/>
        </w:rPr>
        <w:t>，全部为区财政拨款。</w:t>
      </w:r>
    </w:p>
    <w:p w14:paraId="44DE2FC6">
      <w:pPr>
        <w:keepNext w:val="0"/>
        <w:keepLines w:val="0"/>
        <w:pageBreakBefore w:val="0"/>
        <w:numPr>
          <w:ilvl w:val="0"/>
          <w:numId w:val="2"/>
        </w:numPr>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发放方式</w:t>
      </w:r>
    </w:p>
    <w:p w14:paraId="5A7487EC">
      <w:pPr>
        <w:keepNext w:val="0"/>
        <w:keepLines w:val="0"/>
        <w:pageBreakBefore w:val="0"/>
        <w:numPr>
          <w:ilvl w:val="0"/>
          <w:numId w:val="0"/>
        </w:numPr>
        <w:kinsoku/>
        <w:wordWrap/>
        <w:overflowPunct/>
        <w:topLinePunct w:val="0"/>
        <w:bidi w:val="0"/>
        <w:snapToGrid/>
        <w:spacing w:line="16" w:lineRule="atLeast"/>
        <w:ind w:firstLine="640" w:firstLineChars="200"/>
        <w:textAlignment w:val="auto"/>
        <w:rPr>
          <w:rFonts w:hint="eastAsia" w:ascii="仿宋" w:hAnsi="仿宋" w:eastAsia="仿宋" w:cs="仿宋"/>
          <w:b w:val="0"/>
          <w:bCs/>
          <w:color w:val="000000"/>
          <w:kern w:val="2"/>
          <w:sz w:val="32"/>
          <w:szCs w:val="32"/>
          <w:highlight w:val="none"/>
          <w:lang w:val="en-US" w:eastAsia="zh-CN" w:bidi="ar-SA"/>
        </w:rPr>
      </w:pPr>
      <w:r>
        <w:rPr>
          <w:rFonts w:hint="eastAsia" w:ascii="仿宋" w:hAnsi="仿宋" w:eastAsia="仿宋" w:cs="仿宋"/>
          <w:b w:val="0"/>
          <w:bCs/>
          <w:color w:val="000000"/>
          <w:kern w:val="2"/>
          <w:sz w:val="32"/>
          <w:szCs w:val="32"/>
          <w:highlight w:val="none"/>
          <w:lang w:val="en-US" w:eastAsia="zh-CN" w:bidi="ar-SA"/>
        </w:rPr>
        <w:t>各主管局每月将当月发放花名册报</w:t>
      </w:r>
      <w:r>
        <w:rPr>
          <w:rFonts w:hint="eastAsia" w:ascii="仿宋" w:hAnsi="仿宋" w:eastAsia="仿宋" w:cs="仿宋"/>
          <w:color w:val="auto"/>
          <w:kern w:val="2"/>
          <w:sz w:val="32"/>
          <w:szCs w:val="32"/>
          <w:highlight w:val="none"/>
          <w:lang w:val="en-US" w:eastAsia="zh-CN" w:bidi="en-US"/>
        </w:rPr>
        <w:t>区城乡居民社会养老保险管理中心</w:t>
      </w:r>
      <w:r>
        <w:rPr>
          <w:rFonts w:hint="eastAsia" w:ascii="仿宋" w:hAnsi="仿宋" w:eastAsia="仿宋" w:cs="仿宋"/>
          <w:b w:val="0"/>
          <w:bCs/>
          <w:color w:val="000000"/>
          <w:kern w:val="2"/>
          <w:sz w:val="32"/>
          <w:szCs w:val="32"/>
          <w:highlight w:val="none"/>
          <w:lang w:val="en-US" w:eastAsia="zh-CN" w:bidi="ar-SA"/>
        </w:rPr>
        <w:t>待遇股，经待遇股在业务系统核实后将当月发放信息从业务系统推送至财务系统，并填写《城乡居民基本养老保险代发工龄补助支付汇总表》经领导审核后交至基金股，基金股核实发放总人数及金额后从财务系统发放至待遇领取人员社保卡中。</w:t>
      </w:r>
    </w:p>
    <w:p w14:paraId="055FBC88">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二、绩效评价开展情况</w:t>
      </w:r>
    </w:p>
    <w:p w14:paraId="6D339946">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（一）绩效评价的依据</w:t>
      </w:r>
    </w:p>
    <w:p w14:paraId="44D48630">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1.省、市、区相关政策文件</w:t>
      </w:r>
    </w:p>
    <w:p w14:paraId="38862E59">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《中共陕西省委 陕西省人民政府关于全面实施预算绩效管理的实施意见》(陕发〔2019〕3号)、《中共宝鸡市委 宝鸡市人民政府关于印发〈宝鸡市全面实施预算绩效管理的实施方案〉的通知》（宝字〔2019〕78号）、《金台区全面实施预算绩效管理实施方案》的通知（宝金字〔2020〕7号）、《金台区财政项目支出绩效评价管理办法》（宝金财〔2022〕11 号）、《关于做好2024年财政重点绩效评价工作的通知》（宝金财〔2024〕18号）等相关文件要求。</w:t>
      </w:r>
    </w:p>
    <w:p w14:paraId="60B14794">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2.项目单位按照绩效评价工作要求提供的相关资料，包括项目自评报告、项目支出绩效自评表、补贴发放汇总表、资金拨付单以及相关文件资料等；</w:t>
      </w:r>
    </w:p>
    <w:p w14:paraId="7521BD3D">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3.评价工作人员通过现场查看获得的资料；</w:t>
      </w:r>
    </w:p>
    <w:p w14:paraId="635F0919">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4.其他相关资料。</w:t>
      </w:r>
    </w:p>
    <w:p w14:paraId="3BF1EC96">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（二）绩效评价的方式</w:t>
      </w:r>
    </w:p>
    <w:p w14:paraId="76B5B002">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按照《中华人民共和国预算法》《中共中央国务院关于全面实施预算绩效管理的意见》(中发〔2018〕34号)等相关文件要求，遵循“科学性、规范性、客观性和公正性”的原则，采取听取项目情况汇报、座谈交流、查阅项目收支凭证、延续服务缴费明细表等方式，采用定性与定量分析相结合的方法，对项目进行评审。</w:t>
      </w:r>
    </w:p>
    <w:p w14:paraId="63EE2740">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（三）评审方式与方法</w:t>
      </w:r>
    </w:p>
    <w:bookmarkEnd w:id="0"/>
    <w:p w14:paraId="341FA7E1">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依据项目单位提供的《关于对我省享受新农保基础养老金加补贴待遇人员有关问题的通知》（陕人社函﹝2011﹞318号）、《关于原农村户籍“八大员”转成城镇居民后享受养老保险待遇有关问题的通知》（陕人社发﹝2012﹞10号）、《关于对按计划招用的曾在我省国有、集体企业工作过得农村户籍人员发放养老补助有关问题的通知》（陕人社发﹝2011﹞178号）及其他相关文件，并查阅了城乡居民社会养老保险管理中心财务凭证及报表等资料，根据效率性、有效性、真实性、科学性、规范性原则，主要采用了定量与定性相结合，运用比较法、公众评判法等方法对该项目进行评审。</w:t>
      </w:r>
    </w:p>
    <w:p w14:paraId="2B023FEE">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（四）评价标准</w:t>
      </w:r>
    </w:p>
    <w:p w14:paraId="58F1955D">
      <w:pPr>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color w:val="auto"/>
          <w:kern w:val="2"/>
          <w:sz w:val="32"/>
          <w:szCs w:val="32"/>
          <w:highlight w:val="none"/>
          <w:lang w:val="en-US" w:eastAsia="zh-CN" w:bidi="en-US"/>
        </w:rPr>
      </w:pPr>
      <w:r>
        <w:rPr>
          <w:rFonts w:hint="eastAsia" w:ascii="仿宋" w:hAnsi="仿宋" w:eastAsia="仿宋" w:cs="仿宋"/>
          <w:color w:val="auto"/>
          <w:kern w:val="2"/>
          <w:sz w:val="32"/>
          <w:szCs w:val="32"/>
          <w:highlight w:val="none"/>
          <w:lang w:val="en-US" w:eastAsia="zh-CN" w:bidi="en-US"/>
        </w:rPr>
        <w:t>该项目绩效评价采用百分制得分，评价结果分为优、良、一般、差4个评价等次。根据计算结果的分值，确定评价项目最后达到的等次。具体见下表：</w:t>
      </w:r>
    </w:p>
    <w:tbl>
      <w:tblPr>
        <w:tblStyle w:val="17"/>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285"/>
        <w:gridCol w:w="2189"/>
        <w:gridCol w:w="2296"/>
        <w:gridCol w:w="1262"/>
      </w:tblGrid>
      <w:tr w14:paraId="4B36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66" w:type="dxa"/>
            <w:vAlign w:val="center"/>
          </w:tcPr>
          <w:p w14:paraId="2B96F43F">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评价等次</w:t>
            </w:r>
          </w:p>
        </w:tc>
        <w:tc>
          <w:tcPr>
            <w:tcW w:w="1285" w:type="dxa"/>
            <w:vAlign w:val="center"/>
          </w:tcPr>
          <w:p w14:paraId="0CA4E5FF">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优</w:t>
            </w:r>
          </w:p>
        </w:tc>
        <w:tc>
          <w:tcPr>
            <w:tcW w:w="2189" w:type="dxa"/>
            <w:vAlign w:val="center"/>
          </w:tcPr>
          <w:p w14:paraId="27C7F165">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良</w:t>
            </w:r>
          </w:p>
        </w:tc>
        <w:tc>
          <w:tcPr>
            <w:tcW w:w="2296" w:type="dxa"/>
            <w:vAlign w:val="center"/>
          </w:tcPr>
          <w:p w14:paraId="7B753EF8">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一般</w:t>
            </w:r>
          </w:p>
        </w:tc>
        <w:tc>
          <w:tcPr>
            <w:tcW w:w="1262" w:type="dxa"/>
            <w:vAlign w:val="center"/>
          </w:tcPr>
          <w:p w14:paraId="2F482353">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差</w:t>
            </w:r>
          </w:p>
        </w:tc>
      </w:tr>
      <w:tr w14:paraId="0A9E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66" w:type="dxa"/>
            <w:vAlign w:val="center"/>
          </w:tcPr>
          <w:p w14:paraId="3DD27BEA">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分值S</w:t>
            </w:r>
          </w:p>
        </w:tc>
        <w:tc>
          <w:tcPr>
            <w:tcW w:w="1285" w:type="dxa"/>
            <w:vAlign w:val="center"/>
          </w:tcPr>
          <w:p w14:paraId="7F3A4C1C">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S ≥ 90</w:t>
            </w:r>
          </w:p>
        </w:tc>
        <w:tc>
          <w:tcPr>
            <w:tcW w:w="2189" w:type="dxa"/>
            <w:vAlign w:val="center"/>
          </w:tcPr>
          <w:p w14:paraId="27330D9B">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90＞ S ≥ 80</w:t>
            </w:r>
          </w:p>
        </w:tc>
        <w:tc>
          <w:tcPr>
            <w:tcW w:w="2296" w:type="dxa"/>
            <w:vAlign w:val="center"/>
          </w:tcPr>
          <w:p w14:paraId="5BFD0106">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80 ＞ S ≥ 60</w:t>
            </w:r>
          </w:p>
        </w:tc>
        <w:tc>
          <w:tcPr>
            <w:tcW w:w="1262" w:type="dxa"/>
            <w:vAlign w:val="center"/>
          </w:tcPr>
          <w:p w14:paraId="59B4B666">
            <w:pPr>
              <w:keepNext w:val="0"/>
              <w:keepLines w:val="0"/>
              <w:pageBreakBefore w:val="0"/>
              <w:kinsoku/>
              <w:wordWrap/>
              <w:overflowPunct/>
              <w:topLinePunct w:val="0"/>
              <w:bidi w:val="0"/>
              <w:snapToGrid/>
              <w:spacing w:line="16" w:lineRule="atLeast"/>
              <w:ind w:firstLine="360" w:firstLineChars="200"/>
              <w:textAlignment w:val="auto"/>
              <w:rPr>
                <w:rFonts w:hint="eastAsia" w:ascii="黑体" w:hAnsi="黑体" w:eastAsia="黑体" w:cs="黑体"/>
                <w:b w:val="0"/>
                <w:bCs w:val="0"/>
                <w:color w:val="auto"/>
                <w:kern w:val="2"/>
                <w:sz w:val="18"/>
                <w:szCs w:val="18"/>
                <w:highlight w:val="none"/>
                <w:lang w:val="en-US" w:eastAsia="zh-CN" w:bidi="en-US"/>
              </w:rPr>
            </w:pPr>
            <w:r>
              <w:rPr>
                <w:rFonts w:hint="eastAsia" w:ascii="黑体" w:hAnsi="黑体" w:eastAsia="黑体" w:cs="黑体"/>
                <w:b w:val="0"/>
                <w:bCs w:val="0"/>
                <w:color w:val="auto"/>
                <w:kern w:val="2"/>
                <w:sz w:val="18"/>
                <w:szCs w:val="18"/>
                <w:highlight w:val="none"/>
                <w:lang w:val="en-US" w:eastAsia="zh-CN" w:bidi="en-US"/>
              </w:rPr>
              <w:t>S ＜ 60</w:t>
            </w:r>
          </w:p>
        </w:tc>
      </w:tr>
    </w:tbl>
    <w:p w14:paraId="7E38DA18">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（五）绩效评价工作过程</w:t>
      </w:r>
    </w:p>
    <w:p w14:paraId="069903F4">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为使绩效评价工作顺利开展，区财政局成立以副局长李瑛为组长，社保股股长王炜炜、监督评价股股长王海侠为组员的评价组，主评人为王炜炜，负责该项目绩效评价的组织管理工作。</w:t>
      </w:r>
    </w:p>
    <w:p w14:paraId="5670478E">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绩效评价组听取了区城乡居民社会养老保险管理中心的工作汇报，查看了该项目的自评报告及自评表。通过座谈，询问查证，对汇报中的有关问题交流了看法。对全区已符合政策条件的</w:t>
      </w:r>
      <w:r>
        <w:rPr>
          <w:rFonts w:hint="eastAsia" w:ascii="仿宋" w:hAnsi="仿宋" w:eastAsia="仿宋" w:cs="仿宋"/>
          <w:b w:val="0"/>
          <w:bCs/>
          <w:color w:val="000000"/>
          <w:kern w:val="2"/>
          <w:sz w:val="32"/>
          <w:szCs w:val="32"/>
          <w:highlight w:val="none"/>
          <w:lang w:val="en-US" w:eastAsia="zh-CN" w:bidi="ar-SA"/>
        </w:rPr>
        <w:t>2760</w:t>
      </w:r>
      <w:r>
        <w:rPr>
          <w:rFonts w:hint="eastAsia" w:ascii="仿宋" w:hAnsi="仿宋" w:eastAsia="仿宋" w:cs="仿宋"/>
          <w:color w:val="auto"/>
          <w:sz w:val="32"/>
          <w:szCs w:val="32"/>
          <w:highlight w:val="none"/>
          <w:lang w:val="en-US" w:eastAsia="zh-CN" w:bidi="en-US"/>
        </w:rPr>
        <w:t>人进行分析的基础上，结合项目评价指标和标准由评价组评议作出专业判断，形成评价结论。</w:t>
      </w:r>
    </w:p>
    <w:p w14:paraId="36C321F5">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三、综合评价情况及评价结论（附项目绩效评价打分表）</w:t>
      </w:r>
    </w:p>
    <w:p w14:paraId="3454381C">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根据现场访谈和资料信息，对评价结果进行数据整理汇总分析，对各项指标进行客观、科学的评价，根据确定的评分标准打分，形成评价报告。</w:t>
      </w:r>
    </w:p>
    <w:p w14:paraId="33A489E3">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按照总得分90分以上（含90分）为优，80-89（含80）为良，70-79（含70）为一般，60分以下（含60）为差的评分标准，根据指标体系及分值确定对2023年度八大员工龄补贴项目最后得分为98分，评定为优。</w:t>
      </w:r>
    </w:p>
    <w:p w14:paraId="52EC08F2">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四、绩效评价指标分析</w:t>
      </w:r>
    </w:p>
    <w:p w14:paraId="7424BE65">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color w:val="auto"/>
          <w:kern w:val="2"/>
          <w:sz w:val="32"/>
          <w:szCs w:val="32"/>
          <w:highlight w:val="none"/>
          <w:lang w:val="en-US" w:eastAsia="zh-CN" w:bidi="en-US"/>
        </w:rPr>
      </w:pPr>
      <w:r>
        <w:rPr>
          <w:rFonts w:hint="eastAsia" w:ascii="仿宋" w:hAnsi="仿宋" w:eastAsia="仿宋" w:cs="仿宋"/>
          <w:b/>
          <w:bCs/>
          <w:color w:val="auto"/>
          <w:kern w:val="2"/>
          <w:sz w:val="32"/>
          <w:szCs w:val="32"/>
          <w:highlight w:val="none"/>
          <w:lang w:val="en-US" w:eastAsia="zh-CN" w:bidi="en-US"/>
        </w:rPr>
        <w:t>（一）项目资金情况分析</w:t>
      </w:r>
    </w:p>
    <w:p w14:paraId="4B4CD045">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1.项目资金到位情况分析。区财政局及时全额拨付280.00万元，资金到位率100%。</w:t>
      </w:r>
    </w:p>
    <w:p w14:paraId="4CBC067F">
      <w:pPr>
        <w:keepNext w:val="0"/>
        <w:keepLines w:val="0"/>
        <w:pageBreakBefore w:val="0"/>
        <w:kinsoku/>
        <w:wordWrap/>
        <w:overflowPunct/>
        <w:topLinePunct w:val="0"/>
        <w:autoSpaceDE/>
        <w:autoSpaceDN/>
        <w:bidi w:val="0"/>
        <w:snapToGrid/>
        <w:spacing w:line="16" w:lineRule="atLeast"/>
        <w:ind w:firstLine="640"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color w:val="auto"/>
          <w:sz w:val="32"/>
          <w:szCs w:val="32"/>
          <w:highlight w:val="none"/>
          <w:lang w:val="en-US" w:eastAsia="zh-CN" w:bidi="en-US"/>
        </w:rPr>
        <w:t>2.项目资金使用管理情况分析。2023年度八大员工龄补贴项目由区城乡居民社会养老保险管理中心年初根据发放人数及发放标准等因素向区财政局社保股申请专项资金年初预算，财政审核后增加预算指标，年中根据实际补助金额追加预算。</w:t>
      </w:r>
    </w:p>
    <w:p w14:paraId="0855BC04">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（二）项目绩效情况分析</w:t>
      </w:r>
    </w:p>
    <w:p w14:paraId="0E994317">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1.产出指标完成情况分析</w:t>
      </w:r>
    </w:p>
    <w:p w14:paraId="7BB268D5">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color w:val="auto"/>
          <w:sz w:val="32"/>
          <w:szCs w:val="32"/>
          <w:highlight w:val="none"/>
          <w:lang w:val="en-US" w:eastAsia="zh-CN" w:bidi="en-US"/>
        </w:rPr>
      </w:pPr>
      <w:r>
        <w:rPr>
          <w:rFonts w:hint="eastAsia" w:ascii="仿宋" w:hAnsi="仿宋" w:eastAsia="仿宋" w:cs="仿宋"/>
          <w:b/>
          <w:bCs/>
          <w:sz w:val="32"/>
          <w:szCs w:val="32"/>
          <w:highlight w:val="none"/>
        </w:rPr>
        <w:t>（1）数量指标：</w:t>
      </w:r>
      <w:r>
        <w:rPr>
          <w:rFonts w:hint="eastAsia" w:ascii="仿宋" w:hAnsi="仿宋" w:eastAsia="仿宋" w:cs="仿宋"/>
          <w:color w:val="auto"/>
          <w:sz w:val="32"/>
          <w:szCs w:val="32"/>
          <w:highlight w:val="none"/>
          <w:lang w:val="en-US" w:eastAsia="zh-CN" w:bidi="en-US"/>
        </w:rPr>
        <w:t>发放2023年城乡居民基本养老保险“八大员”及 178号文件工龄补助</w:t>
      </w:r>
      <w:r>
        <w:rPr>
          <w:rFonts w:hint="eastAsia" w:ascii="仿宋" w:hAnsi="仿宋" w:eastAsia="仿宋" w:cs="仿宋"/>
          <w:b w:val="0"/>
          <w:bCs/>
          <w:color w:val="000000"/>
          <w:kern w:val="2"/>
          <w:sz w:val="32"/>
          <w:szCs w:val="32"/>
          <w:highlight w:val="none"/>
          <w:lang w:val="en-US" w:eastAsia="zh-CN" w:bidi="ar-SA"/>
        </w:rPr>
        <w:t>2760</w:t>
      </w:r>
      <w:r>
        <w:rPr>
          <w:rFonts w:hint="eastAsia" w:ascii="仿宋" w:hAnsi="仿宋" w:eastAsia="仿宋" w:cs="仿宋"/>
          <w:color w:val="auto"/>
          <w:sz w:val="32"/>
          <w:szCs w:val="32"/>
          <w:highlight w:val="none"/>
          <w:lang w:val="en-US" w:eastAsia="zh-CN" w:bidi="en-US"/>
        </w:rPr>
        <w:t>人。</w:t>
      </w:r>
    </w:p>
    <w:p w14:paraId="450FD072">
      <w:pPr>
        <w:keepNext w:val="0"/>
        <w:keepLines w:val="0"/>
        <w:pageBreakBefore w:val="0"/>
        <w:kinsoku/>
        <w:wordWrap/>
        <w:overflowPunct/>
        <w:topLinePunct w:val="0"/>
        <w:autoSpaceDE w:val="0"/>
        <w:autoSpaceDN w:val="0"/>
        <w:bidi w:val="0"/>
        <w:adjustRightInd w:val="0"/>
        <w:snapToGrid/>
        <w:spacing w:line="16" w:lineRule="atLeast"/>
        <w:ind w:firstLine="643" w:firstLineChars="200"/>
        <w:textAlignment w:val="auto"/>
        <w:rPr>
          <w:rFonts w:hint="eastAsia" w:ascii="仿宋" w:hAnsi="仿宋" w:eastAsia="仿宋" w:cs="仿宋"/>
          <w:b w:val="0"/>
          <w:bCs/>
          <w:sz w:val="32"/>
          <w:szCs w:val="32"/>
          <w:highlight w:val="none"/>
          <w:lang w:val="en-US" w:eastAsia="zh-CN"/>
        </w:rPr>
      </w:pPr>
      <w:r>
        <w:rPr>
          <w:rStyle w:val="39"/>
          <w:rFonts w:hint="eastAsia" w:ascii="仿宋" w:hAnsi="仿宋" w:eastAsia="仿宋" w:cs="仿宋"/>
          <w:b/>
          <w:sz w:val="32"/>
          <w:szCs w:val="32"/>
          <w:highlight w:val="none"/>
        </w:rPr>
        <w:t>（2）质量指标：</w:t>
      </w:r>
      <w:r>
        <w:rPr>
          <w:rFonts w:hint="eastAsia" w:ascii="仿宋" w:hAnsi="仿宋" w:eastAsia="仿宋" w:cs="仿宋"/>
          <w:b w:val="0"/>
          <w:bCs w:val="0"/>
          <w:sz w:val="32"/>
          <w:szCs w:val="32"/>
          <w:highlight w:val="none"/>
          <w:lang w:val="en-US" w:eastAsia="zh-CN"/>
        </w:rPr>
        <w:t>区财政按照补贴上年发放情况安排预算</w:t>
      </w:r>
      <w:r>
        <w:rPr>
          <w:rStyle w:val="39"/>
          <w:rFonts w:hint="eastAsia" w:ascii="仿宋" w:hAnsi="仿宋" w:eastAsia="仿宋" w:cs="仿宋"/>
          <w:b/>
          <w:sz w:val="32"/>
          <w:szCs w:val="32"/>
          <w:highlight w:val="none"/>
          <w:lang w:val="en-US"/>
        </w:rPr>
        <w:t>，</w:t>
      </w:r>
      <w:r>
        <w:rPr>
          <w:rStyle w:val="39"/>
          <w:rFonts w:hint="eastAsia" w:ascii="仿宋" w:hAnsi="仿宋" w:eastAsia="仿宋" w:cs="仿宋"/>
          <w:b w:val="0"/>
          <w:bCs/>
          <w:sz w:val="32"/>
          <w:szCs w:val="32"/>
          <w:highlight w:val="none"/>
          <w:lang w:val="en-US"/>
        </w:rPr>
        <w:t>差额部分</w:t>
      </w:r>
      <w:r>
        <w:rPr>
          <w:rFonts w:hint="eastAsia" w:ascii="仿宋" w:hAnsi="仿宋" w:eastAsia="仿宋" w:cs="仿宋"/>
          <w:b w:val="0"/>
          <w:bCs/>
          <w:sz w:val="32"/>
          <w:szCs w:val="32"/>
          <w:highlight w:val="none"/>
          <w:lang w:val="en-US" w:eastAsia="zh-CN"/>
        </w:rPr>
        <w:t>追加预算，每月月中通过社保财政专户拨付至区</w:t>
      </w:r>
      <w:r>
        <w:rPr>
          <w:rFonts w:hint="eastAsia" w:ascii="仿宋" w:hAnsi="仿宋" w:eastAsia="仿宋" w:cs="仿宋"/>
          <w:color w:val="auto"/>
          <w:kern w:val="2"/>
          <w:sz w:val="32"/>
          <w:szCs w:val="32"/>
          <w:highlight w:val="none"/>
          <w:lang w:val="en-US" w:eastAsia="zh-CN" w:bidi="en-US"/>
        </w:rPr>
        <w:t>城乡居民社会养老保险管理中心发放户进行发放。</w:t>
      </w:r>
    </w:p>
    <w:p w14:paraId="051C3546">
      <w:pPr>
        <w:keepNext w:val="0"/>
        <w:keepLines w:val="0"/>
        <w:pageBreakBefore w:val="0"/>
        <w:kinsoku/>
        <w:wordWrap/>
        <w:overflowPunct/>
        <w:topLinePunct w:val="0"/>
        <w:autoSpaceDE w:val="0"/>
        <w:autoSpaceDN w:val="0"/>
        <w:bidi w:val="0"/>
        <w:adjustRightInd w:val="0"/>
        <w:snapToGrid/>
        <w:spacing w:line="16" w:lineRule="atLeast"/>
        <w:ind w:firstLine="643" w:firstLineChars="200"/>
        <w:textAlignment w:val="auto"/>
        <w:rPr>
          <w:rStyle w:val="39"/>
          <w:rFonts w:hint="eastAsia" w:ascii="仿宋" w:hAnsi="仿宋" w:eastAsia="仿宋" w:cs="仿宋"/>
          <w:b w:val="0"/>
          <w:bCs/>
          <w:sz w:val="32"/>
          <w:szCs w:val="32"/>
          <w:highlight w:val="none"/>
        </w:rPr>
      </w:pPr>
      <w:r>
        <w:rPr>
          <w:rStyle w:val="39"/>
          <w:rFonts w:hint="eastAsia" w:ascii="仿宋" w:hAnsi="仿宋" w:eastAsia="仿宋" w:cs="仿宋"/>
          <w:b/>
          <w:sz w:val="32"/>
          <w:szCs w:val="32"/>
          <w:highlight w:val="none"/>
        </w:rPr>
        <w:t>（3）时效指标：</w:t>
      </w:r>
      <w:r>
        <w:rPr>
          <w:rFonts w:hint="eastAsia" w:ascii="仿宋" w:hAnsi="仿宋" w:eastAsia="仿宋" w:cs="仿宋"/>
          <w:b w:val="0"/>
          <w:bCs/>
          <w:sz w:val="32"/>
          <w:szCs w:val="32"/>
          <w:highlight w:val="none"/>
          <w:lang w:val="en-US" w:eastAsia="zh-CN"/>
        </w:rPr>
        <w:t>每月中旬发放</w:t>
      </w:r>
      <w:r>
        <w:rPr>
          <w:rStyle w:val="39"/>
          <w:rFonts w:hint="eastAsia" w:ascii="仿宋" w:hAnsi="仿宋" w:eastAsia="仿宋" w:cs="仿宋"/>
          <w:b w:val="0"/>
          <w:bCs/>
          <w:sz w:val="32"/>
          <w:szCs w:val="32"/>
          <w:highlight w:val="none"/>
        </w:rPr>
        <w:t>。</w:t>
      </w:r>
    </w:p>
    <w:p w14:paraId="3687E7F9">
      <w:pPr>
        <w:keepNext w:val="0"/>
        <w:keepLines w:val="0"/>
        <w:pageBreakBefore w:val="0"/>
        <w:kinsoku/>
        <w:wordWrap/>
        <w:overflowPunct/>
        <w:topLinePunct w:val="0"/>
        <w:bidi w:val="0"/>
        <w:snapToGrid/>
        <w:spacing w:line="16" w:lineRule="atLeast"/>
        <w:ind w:firstLine="643" w:firstLineChars="200"/>
        <w:textAlignment w:val="auto"/>
        <w:rPr>
          <w:rStyle w:val="39"/>
          <w:rFonts w:hint="eastAsia" w:ascii="仿宋" w:hAnsi="仿宋" w:eastAsia="仿宋" w:cs="仿宋"/>
          <w:b/>
          <w:color w:val="000000"/>
          <w:sz w:val="32"/>
          <w:szCs w:val="32"/>
          <w:highlight w:val="none"/>
          <w:lang w:val="en-US" w:bidi="en-US"/>
        </w:rPr>
      </w:pPr>
      <w:r>
        <w:rPr>
          <w:rStyle w:val="39"/>
          <w:rFonts w:hint="eastAsia" w:ascii="仿宋" w:hAnsi="仿宋" w:eastAsia="仿宋" w:cs="仿宋"/>
          <w:b/>
          <w:color w:val="000000"/>
          <w:sz w:val="32"/>
          <w:szCs w:val="32"/>
          <w:highlight w:val="none"/>
          <w:lang w:val="en-US" w:bidi="en-US"/>
        </w:rPr>
        <w:t>（4）成本指标：</w:t>
      </w:r>
      <w:r>
        <w:rPr>
          <w:rFonts w:hint="eastAsia" w:ascii="仿宋" w:hAnsi="仿宋" w:eastAsia="仿宋" w:cs="仿宋"/>
          <w:color w:val="auto"/>
          <w:sz w:val="32"/>
          <w:szCs w:val="32"/>
          <w:highlight w:val="none"/>
          <w:lang w:val="en-US" w:eastAsia="zh-CN" w:bidi="en-US"/>
        </w:rPr>
        <w:t>“八大员”及178号文件工龄补助标准：</w:t>
      </w:r>
      <w:r>
        <w:rPr>
          <w:rFonts w:hint="eastAsia" w:ascii="仿宋" w:hAnsi="仿宋" w:eastAsia="仿宋" w:cs="仿宋"/>
          <w:b w:val="0"/>
          <w:bCs/>
          <w:color w:val="000000"/>
          <w:kern w:val="2"/>
          <w:sz w:val="32"/>
          <w:szCs w:val="32"/>
          <w:highlight w:val="none"/>
          <w:lang w:val="en-US" w:eastAsia="zh-CN" w:bidi="ar-SA"/>
        </w:rPr>
        <w:t>12.50元人/月，8.34元人/月。</w:t>
      </w:r>
    </w:p>
    <w:p w14:paraId="477FF3EE">
      <w:pPr>
        <w:keepNext w:val="0"/>
        <w:keepLines w:val="0"/>
        <w:pageBreakBefore w:val="0"/>
        <w:kinsoku/>
        <w:wordWrap/>
        <w:overflowPunct/>
        <w:topLinePunct w:val="0"/>
        <w:autoSpaceDE w:val="0"/>
        <w:autoSpaceDN w:val="0"/>
        <w:bidi w:val="0"/>
        <w:adjustRightInd w:val="0"/>
        <w:snapToGrid/>
        <w:spacing w:line="16" w:lineRule="atLeast"/>
        <w:ind w:firstLine="643" w:firstLineChars="200"/>
        <w:textAlignment w:val="auto"/>
        <w:rPr>
          <w:rStyle w:val="39"/>
          <w:rFonts w:hint="eastAsia" w:ascii="仿宋" w:hAnsi="仿宋" w:eastAsia="仿宋" w:cs="仿宋"/>
          <w:b/>
          <w:sz w:val="32"/>
          <w:szCs w:val="32"/>
          <w:highlight w:val="none"/>
        </w:rPr>
      </w:pPr>
      <w:r>
        <w:rPr>
          <w:rStyle w:val="39"/>
          <w:rFonts w:hint="eastAsia" w:ascii="仿宋" w:hAnsi="仿宋" w:eastAsia="仿宋" w:cs="仿宋"/>
          <w:b/>
          <w:sz w:val="32"/>
          <w:szCs w:val="32"/>
          <w:highlight w:val="none"/>
        </w:rPr>
        <w:t>2.效益指标完成情况分析</w:t>
      </w:r>
    </w:p>
    <w:p w14:paraId="18EBA0F5">
      <w:pPr>
        <w:pStyle w:val="7"/>
        <w:keepNext w:val="0"/>
        <w:keepLines w:val="0"/>
        <w:pageBreakBefore w:val="0"/>
        <w:widowControl/>
        <w:numPr>
          <w:ilvl w:val="0"/>
          <w:numId w:val="0"/>
        </w:numPr>
        <w:kinsoku/>
        <w:wordWrap/>
        <w:overflowPunct/>
        <w:topLinePunct w:val="0"/>
        <w:autoSpaceDE/>
        <w:autoSpaceDN/>
        <w:bidi w:val="0"/>
        <w:adjustRightInd/>
        <w:snapToGrid/>
        <w:spacing w:after="0" w:line="16" w:lineRule="atLeast"/>
        <w:ind w:firstLine="643" w:firstLineChars="200"/>
        <w:jc w:val="both"/>
        <w:textAlignment w:val="auto"/>
        <w:outlineLvl w:val="9"/>
        <w:rPr>
          <w:rStyle w:val="39"/>
          <w:rFonts w:hint="eastAsia" w:ascii="仿宋" w:hAnsi="仿宋" w:eastAsia="仿宋" w:cs="仿宋"/>
          <w:b w:val="0"/>
          <w:bCs/>
          <w:sz w:val="32"/>
          <w:szCs w:val="32"/>
          <w:highlight w:val="none"/>
        </w:rPr>
      </w:pPr>
      <w:r>
        <w:rPr>
          <w:rStyle w:val="39"/>
          <w:rFonts w:hint="eastAsia" w:ascii="仿宋" w:hAnsi="仿宋" w:eastAsia="仿宋" w:cs="仿宋"/>
          <w:b/>
          <w:sz w:val="32"/>
          <w:szCs w:val="32"/>
          <w:highlight w:val="none"/>
        </w:rPr>
        <w:t>（1）社会效益：</w:t>
      </w:r>
      <w:r>
        <w:rPr>
          <w:rStyle w:val="39"/>
          <w:rFonts w:hint="eastAsia" w:ascii="仿宋" w:hAnsi="仿宋" w:eastAsia="仿宋" w:cs="仿宋"/>
          <w:b w:val="0"/>
          <w:bCs/>
          <w:sz w:val="32"/>
          <w:szCs w:val="32"/>
          <w:highlight w:val="none"/>
          <w:lang w:val="en-US"/>
        </w:rPr>
        <w:t>本项目社会效益</w:t>
      </w:r>
      <w:r>
        <w:rPr>
          <w:rFonts w:hint="eastAsia" w:ascii="仿宋" w:hAnsi="仿宋" w:eastAsia="仿宋" w:cs="仿宋"/>
          <w:color w:val="auto"/>
          <w:sz w:val="32"/>
          <w:szCs w:val="32"/>
          <w:highlight w:val="none"/>
          <w:lang w:val="en-US" w:eastAsia="zh-CN" w:bidi="en-US"/>
        </w:rPr>
        <w:t>成效明显，</w:t>
      </w:r>
      <w:r>
        <w:rPr>
          <w:rStyle w:val="39"/>
          <w:rFonts w:hint="eastAsia" w:ascii="仿宋" w:hAnsi="仿宋" w:eastAsia="仿宋" w:cs="仿宋"/>
          <w:b w:val="0"/>
          <w:bCs/>
          <w:sz w:val="32"/>
          <w:szCs w:val="32"/>
          <w:highlight w:val="none"/>
          <w:lang w:val="en-US" w:eastAsia="zh-CN"/>
        </w:rPr>
        <w:t>起到了维持生态可持续发展，</w:t>
      </w:r>
      <w:r>
        <w:rPr>
          <w:rFonts w:hint="eastAsia" w:ascii="仿宋" w:hAnsi="仿宋" w:eastAsia="仿宋" w:cs="仿宋"/>
          <w:color w:val="auto"/>
          <w:sz w:val="32"/>
          <w:szCs w:val="32"/>
          <w:highlight w:val="none"/>
          <w:lang w:val="en-US" w:eastAsia="zh-CN" w:bidi="en-US"/>
        </w:rPr>
        <w:t>提高群众生活水平，促进社会和谐稳定，促进社会保障事业可持续发展。让群众充分享受政策红利，</w:t>
      </w:r>
      <w:r>
        <w:rPr>
          <w:rStyle w:val="39"/>
          <w:rFonts w:hint="eastAsia" w:ascii="仿宋" w:hAnsi="仿宋" w:eastAsia="仿宋" w:cs="仿宋"/>
          <w:b w:val="0"/>
          <w:bCs/>
          <w:sz w:val="32"/>
          <w:szCs w:val="32"/>
          <w:highlight w:val="none"/>
        </w:rPr>
        <w:t>获得感、幸福感进一步得到增强。</w:t>
      </w:r>
    </w:p>
    <w:p w14:paraId="6D3CDCFA">
      <w:pPr>
        <w:keepNext w:val="0"/>
        <w:keepLines w:val="0"/>
        <w:pageBreakBefore w:val="0"/>
        <w:kinsoku/>
        <w:wordWrap/>
        <w:overflowPunct/>
        <w:topLinePunct w:val="0"/>
        <w:autoSpaceDE w:val="0"/>
        <w:autoSpaceDN w:val="0"/>
        <w:bidi w:val="0"/>
        <w:adjustRightInd w:val="0"/>
        <w:snapToGrid/>
        <w:spacing w:line="16" w:lineRule="atLeast"/>
        <w:ind w:firstLine="643" w:firstLineChars="200"/>
        <w:textAlignment w:val="auto"/>
        <w:rPr>
          <w:rStyle w:val="39"/>
          <w:rFonts w:hint="eastAsia" w:ascii="仿宋" w:hAnsi="仿宋" w:eastAsia="仿宋" w:cs="仿宋"/>
          <w:b w:val="0"/>
          <w:bCs/>
          <w:sz w:val="32"/>
          <w:szCs w:val="32"/>
          <w:highlight w:val="none"/>
          <w:lang w:val="en-US" w:eastAsia="zh-CN"/>
        </w:rPr>
      </w:pPr>
      <w:r>
        <w:rPr>
          <w:rStyle w:val="39"/>
          <w:rFonts w:hint="eastAsia" w:ascii="仿宋" w:hAnsi="仿宋" w:eastAsia="仿宋" w:cs="仿宋"/>
          <w:b/>
          <w:sz w:val="32"/>
          <w:szCs w:val="32"/>
          <w:highlight w:val="none"/>
        </w:rPr>
        <w:t>（2）满意度指标：</w:t>
      </w:r>
      <w:r>
        <w:rPr>
          <w:rStyle w:val="39"/>
          <w:rFonts w:hint="eastAsia" w:ascii="仿宋" w:hAnsi="仿宋" w:eastAsia="仿宋" w:cs="仿宋"/>
          <w:b w:val="0"/>
          <w:bCs/>
          <w:sz w:val="32"/>
          <w:szCs w:val="32"/>
          <w:highlight w:val="none"/>
          <w:lang w:val="en-US"/>
        </w:rPr>
        <w:t>通过对符合发放</w:t>
      </w:r>
      <w:r>
        <w:rPr>
          <w:rStyle w:val="39"/>
          <w:rFonts w:hint="eastAsia" w:ascii="仿宋" w:hAnsi="仿宋" w:eastAsia="仿宋" w:cs="仿宋"/>
          <w:b w:val="0"/>
          <w:bCs/>
          <w:sz w:val="32"/>
          <w:szCs w:val="32"/>
          <w:highlight w:val="none"/>
          <w:lang w:val="en-US" w:eastAsia="zh-CN"/>
        </w:rPr>
        <w:t>条件的2760人，按照一定比例选取67人进行满意度问卷调查，满意度达100%。</w:t>
      </w:r>
    </w:p>
    <w:p w14:paraId="21801A8F">
      <w:pPr>
        <w:keepNext w:val="0"/>
        <w:keepLines w:val="0"/>
        <w:pageBreakBefore w:val="0"/>
        <w:numPr>
          <w:ilvl w:val="0"/>
          <w:numId w:val="3"/>
        </w:numPr>
        <w:tabs>
          <w:tab w:val="left" w:pos="720"/>
        </w:tabs>
        <w:kinsoku/>
        <w:wordWrap/>
        <w:overflowPunct/>
        <w:topLinePunct w:val="0"/>
        <w:bidi w:val="0"/>
        <w:snapToGrid/>
        <w:spacing w:line="16" w:lineRule="atLeast"/>
        <w:ind w:firstLine="643" w:firstLineChars="200"/>
        <w:textAlignment w:val="auto"/>
        <w:rPr>
          <w:rStyle w:val="39"/>
          <w:rFonts w:hint="eastAsia" w:ascii="仿宋" w:hAnsi="仿宋" w:eastAsia="仿宋" w:cs="仿宋"/>
          <w:b/>
          <w:sz w:val="32"/>
          <w:szCs w:val="32"/>
          <w:highlight w:val="none"/>
        </w:rPr>
      </w:pPr>
      <w:r>
        <w:rPr>
          <w:rStyle w:val="39"/>
          <w:rFonts w:hint="eastAsia" w:ascii="仿宋" w:hAnsi="仿宋" w:eastAsia="仿宋" w:cs="仿宋"/>
          <w:b/>
          <w:sz w:val="32"/>
          <w:szCs w:val="32"/>
          <w:highlight w:val="none"/>
        </w:rPr>
        <w:t>总体评价</w:t>
      </w:r>
    </w:p>
    <w:p w14:paraId="7C81B7FB">
      <w:pPr>
        <w:keepNext w:val="0"/>
        <w:keepLines w:val="0"/>
        <w:pageBreakBefore w:val="0"/>
        <w:kinsoku/>
        <w:wordWrap/>
        <w:overflowPunct/>
        <w:topLinePunct w:val="0"/>
        <w:bidi w:val="0"/>
        <w:snapToGrid/>
        <w:spacing w:line="16" w:lineRule="atLeast"/>
        <w:ind w:firstLine="640" w:firstLineChars="200"/>
        <w:textAlignment w:val="auto"/>
        <w:rPr>
          <w:rStyle w:val="39"/>
          <w:rFonts w:hint="eastAsia" w:ascii="仿宋" w:hAnsi="仿宋" w:eastAsia="仿宋" w:cs="仿宋"/>
          <w:b w:val="0"/>
          <w:bCs/>
          <w:sz w:val="32"/>
          <w:szCs w:val="32"/>
          <w:highlight w:val="none"/>
          <w:lang w:val="en-US" w:eastAsia="zh-CN"/>
        </w:rPr>
      </w:pPr>
      <w:r>
        <w:rPr>
          <w:rFonts w:hint="eastAsia" w:ascii="仿宋" w:hAnsi="仿宋" w:eastAsia="仿宋" w:cs="仿宋"/>
          <w:color w:val="333333"/>
          <w:sz w:val="32"/>
          <w:szCs w:val="32"/>
          <w:highlight w:val="none"/>
        </w:rPr>
        <w:t>根据年初工作安排、时间节点，有序推进，</w:t>
      </w:r>
      <w:r>
        <w:rPr>
          <w:rFonts w:hint="eastAsia" w:ascii="仿宋" w:hAnsi="仿宋" w:eastAsia="仿宋" w:cs="仿宋"/>
          <w:color w:val="333333"/>
          <w:sz w:val="32"/>
          <w:szCs w:val="32"/>
          <w:highlight w:val="none"/>
          <w:lang w:val="en-US" w:eastAsia="zh-CN"/>
        </w:rPr>
        <w:t>预算足额安排资金，单位</w:t>
      </w:r>
      <w:r>
        <w:rPr>
          <w:rFonts w:hint="eastAsia" w:ascii="仿宋" w:hAnsi="仿宋" w:eastAsia="仿宋" w:cs="仿宋"/>
          <w:color w:val="333333"/>
          <w:sz w:val="32"/>
          <w:szCs w:val="32"/>
          <w:highlight w:val="none"/>
        </w:rPr>
        <w:t>严格实行“专户管理、专账核算、统筹使用”的管理模式。</w:t>
      </w:r>
      <w:r>
        <w:rPr>
          <w:rStyle w:val="39"/>
          <w:rFonts w:hint="eastAsia" w:ascii="仿宋" w:hAnsi="仿宋" w:eastAsia="仿宋" w:cs="仿宋"/>
          <w:sz w:val="32"/>
          <w:szCs w:val="32"/>
          <w:highlight w:val="none"/>
        </w:rPr>
        <w:t>项目资金</w:t>
      </w:r>
      <w:r>
        <w:rPr>
          <w:rStyle w:val="39"/>
          <w:rFonts w:hint="eastAsia" w:ascii="仿宋" w:hAnsi="仿宋" w:eastAsia="仿宋" w:cs="仿宋"/>
          <w:sz w:val="32"/>
          <w:szCs w:val="32"/>
          <w:highlight w:val="none"/>
          <w:lang w:val="en-US"/>
        </w:rPr>
        <w:t>每月</w:t>
      </w:r>
      <w:r>
        <w:rPr>
          <w:rStyle w:val="39"/>
          <w:rFonts w:hint="eastAsia" w:ascii="仿宋" w:hAnsi="仿宋" w:eastAsia="仿宋" w:cs="仿宋"/>
          <w:sz w:val="32"/>
          <w:szCs w:val="32"/>
          <w:highlight w:val="none"/>
        </w:rPr>
        <w:t>按照</w:t>
      </w:r>
      <w:r>
        <w:rPr>
          <w:rStyle w:val="39"/>
          <w:rFonts w:hint="eastAsia" w:ascii="仿宋" w:hAnsi="仿宋" w:eastAsia="仿宋" w:cs="仿宋"/>
          <w:sz w:val="32"/>
          <w:szCs w:val="32"/>
          <w:highlight w:val="none"/>
          <w:lang w:val="en-US"/>
        </w:rPr>
        <w:t>实际发放数据拨付</w:t>
      </w:r>
      <w:r>
        <w:rPr>
          <w:rStyle w:val="39"/>
          <w:rFonts w:hint="eastAsia" w:ascii="仿宋" w:hAnsi="仿宋" w:eastAsia="仿宋" w:cs="仿宋"/>
          <w:sz w:val="32"/>
          <w:szCs w:val="32"/>
          <w:highlight w:val="none"/>
        </w:rPr>
        <w:t>；项目实施单位的财务和业务管理制度比较健全；项目具体实施和资金使用过程符合相关财务管理和审计规定。</w:t>
      </w:r>
      <w:r>
        <w:rPr>
          <w:rFonts w:hint="eastAsia" w:ascii="仿宋" w:hAnsi="仿宋" w:eastAsia="仿宋" w:cs="仿宋"/>
          <w:color w:val="333333"/>
          <w:sz w:val="32"/>
          <w:szCs w:val="32"/>
          <w:highlight w:val="none"/>
        </w:rPr>
        <w:t>在资金使用上有完整的报账程度和手续，在财务核算上做到了专项核算、专款专用，不存在截留、挤占、挪用、虚列支出等情况。</w:t>
      </w:r>
    </w:p>
    <w:p w14:paraId="2D9F9098">
      <w:pPr>
        <w:keepNext w:val="0"/>
        <w:keepLines w:val="0"/>
        <w:pageBreakBefore w:val="0"/>
        <w:numPr>
          <w:ilvl w:val="0"/>
          <w:numId w:val="3"/>
        </w:numPr>
        <w:tabs>
          <w:tab w:val="left" w:pos="720"/>
        </w:tabs>
        <w:kinsoku/>
        <w:wordWrap/>
        <w:overflowPunct/>
        <w:topLinePunct w:val="0"/>
        <w:bidi w:val="0"/>
        <w:snapToGrid/>
        <w:spacing w:line="16" w:lineRule="atLeast"/>
        <w:ind w:firstLine="643" w:firstLineChars="200"/>
        <w:textAlignment w:val="auto"/>
        <w:rPr>
          <w:rStyle w:val="39"/>
          <w:rFonts w:hint="eastAsia" w:ascii="仿宋" w:hAnsi="仿宋" w:eastAsia="仿宋" w:cs="仿宋"/>
          <w:b/>
          <w:sz w:val="32"/>
          <w:szCs w:val="32"/>
          <w:highlight w:val="none"/>
        </w:rPr>
      </w:pPr>
      <w:r>
        <w:rPr>
          <w:rStyle w:val="39"/>
          <w:rFonts w:hint="eastAsia" w:ascii="仿宋" w:hAnsi="仿宋" w:eastAsia="仿宋" w:cs="仿宋"/>
          <w:b/>
          <w:sz w:val="32"/>
          <w:szCs w:val="32"/>
          <w:highlight w:val="none"/>
          <w:lang w:val="en-US"/>
        </w:rPr>
        <w:t>存在问题：</w:t>
      </w:r>
    </w:p>
    <w:p w14:paraId="2F5753F0">
      <w:pPr>
        <w:keepNext w:val="0"/>
        <w:keepLines w:val="0"/>
        <w:pageBreakBefore w:val="0"/>
        <w:numPr>
          <w:ilvl w:val="0"/>
          <w:numId w:val="4"/>
        </w:numPr>
        <w:kinsoku/>
        <w:wordWrap/>
        <w:overflowPunct/>
        <w:topLinePunct w:val="0"/>
        <w:bidi w:val="0"/>
        <w:snapToGrid/>
        <w:spacing w:line="16" w:lineRule="atLeast"/>
        <w:ind w:firstLine="643" w:firstLineChars="200"/>
        <w:textAlignment w:val="auto"/>
        <w:rPr>
          <w:rFonts w:hint="eastAsia" w:ascii="仿宋" w:hAnsi="仿宋" w:eastAsia="仿宋" w:cs="仿宋"/>
          <w:b w:val="0"/>
          <w:bCs w:val="0"/>
          <w:color w:val="auto"/>
          <w:kern w:val="2"/>
          <w:sz w:val="32"/>
          <w:szCs w:val="32"/>
          <w:highlight w:val="none"/>
          <w:lang w:val="en-US" w:eastAsia="zh-CN" w:bidi="en-US"/>
        </w:rPr>
      </w:pPr>
      <w:r>
        <w:rPr>
          <w:rFonts w:hint="eastAsia" w:ascii="仿宋" w:hAnsi="仿宋" w:eastAsia="仿宋" w:cs="仿宋"/>
          <w:b/>
          <w:bCs/>
          <w:color w:val="auto"/>
          <w:kern w:val="2"/>
          <w:sz w:val="32"/>
          <w:szCs w:val="32"/>
          <w:highlight w:val="none"/>
          <w:lang w:val="en-US" w:eastAsia="zh-CN" w:bidi="en-US"/>
        </w:rPr>
        <w:t>核定人员信息不及时。</w:t>
      </w:r>
      <w:r>
        <w:rPr>
          <w:rFonts w:hint="eastAsia" w:ascii="仿宋" w:hAnsi="仿宋" w:eastAsia="仿宋" w:cs="仿宋"/>
          <w:b w:val="0"/>
          <w:bCs w:val="0"/>
          <w:color w:val="auto"/>
          <w:kern w:val="2"/>
          <w:sz w:val="32"/>
          <w:szCs w:val="32"/>
          <w:highlight w:val="none"/>
          <w:lang w:val="en-US" w:eastAsia="zh-CN" w:bidi="en-US"/>
        </w:rPr>
        <w:t>八大员补贴由区城乡居民社会养老保险管理中心进行代发，无法及时掌握八大员人员的核定及人员信息的变更。</w:t>
      </w:r>
    </w:p>
    <w:p w14:paraId="18E2D631">
      <w:pPr>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val="0"/>
          <w:sz w:val="32"/>
          <w:szCs w:val="32"/>
          <w:highlight w:val="none"/>
        </w:rPr>
        <w:t>（二）</w:t>
      </w:r>
      <w:r>
        <w:rPr>
          <w:rFonts w:hint="eastAsia" w:ascii="仿宋" w:hAnsi="仿宋" w:eastAsia="仿宋" w:cs="仿宋"/>
          <w:b/>
          <w:bCs w:val="0"/>
          <w:sz w:val="32"/>
          <w:szCs w:val="32"/>
          <w:highlight w:val="none"/>
          <w:lang w:val="en-US" w:eastAsia="zh-CN"/>
        </w:rPr>
        <w:t>完善系统，提高工作效率。</w:t>
      </w:r>
      <w:r>
        <w:rPr>
          <w:rFonts w:hint="eastAsia" w:ascii="仿宋" w:hAnsi="仿宋" w:eastAsia="仿宋" w:cs="仿宋"/>
          <w:b w:val="0"/>
          <w:bCs/>
          <w:sz w:val="32"/>
          <w:szCs w:val="32"/>
          <w:highlight w:val="none"/>
        </w:rPr>
        <w:t>八大员</w:t>
      </w:r>
      <w:r>
        <w:rPr>
          <w:rFonts w:hint="eastAsia" w:ascii="仿宋" w:hAnsi="仿宋" w:eastAsia="仿宋" w:cs="仿宋"/>
          <w:b w:val="0"/>
          <w:bCs/>
          <w:sz w:val="32"/>
          <w:szCs w:val="32"/>
          <w:highlight w:val="none"/>
          <w:lang w:val="en-US" w:eastAsia="zh-CN"/>
        </w:rPr>
        <w:t>补贴标准</w:t>
      </w:r>
      <w:r>
        <w:rPr>
          <w:rFonts w:hint="eastAsia" w:ascii="仿宋" w:hAnsi="仿宋" w:eastAsia="仿宋" w:cs="仿宋"/>
          <w:b w:val="0"/>
          <w:bCs/>
          <w:sz w:val="32"/>
          <w:szCs w:val="32"/>
          <w:highlight w:val="none"/>
        </w:rPr>
        <w:t>每年年底</w:t>
      </w:r>
      <w:r>
        <w:rPr>
          <w:rFonts w:hint="eastAsia" w:ascii="仿宋" w:hAnsi="仿宋" w:eastAsia="仿宋" w:cs="仿宋"/>
          <w:b w:val="0"/>
          <w:bCs/>
          <w:sz w:val="32"/>
          <w:szCs w:val="32"/>
          <w:highlight w:val="none"/>
          <w:lang w:val="en-US" w:eastAsia="zh-CN"/>
        </w:rPr>
        <w:t>将要</w:t>
      </w:r>
      <w:r>
        <w:rPr>
          <w:rFonts w:hint="eastAsia" w:ascii="仿宋" w:hAnsi="仿宋" w:eastAsia="仿宋" w:cs="仿宋"/>
          <w:b w:val="0"/>
          <w:bCs/>
          <w:sz w:val="32"/>
          <w:szCs w:val="32"/>
          <w:highlight w:val="none"/>
        </w:rPr>
        <w:t>进行提标，且需在系统进行人工提标操作，工作量较大。</w:t>
      </w:r>
    </w:p>
    <w:p w14:paraId="6970514D">
      <w:pPr>
        <w:keepNext w:val="0"/>
        <w:keepLines w:val="0"/>
        <w:pageBreakBefore w:val="0"/>
        <w:tabs>
          <w:tab w:val="left" w:pos="720"/>
        </w:tabs>
        <w:kinsoku/>
        <w:wordWrap/>
        <w:overflowPunct/>
        <w:topLinePunct w:val="0"/>
        <w:bidi w:val="0"/>
        <w:snapToGrid/>
        <w:spacing w:line="16" w:lineRule="atLeast"/>
        <w:ind w:firstLine="643" w:firstLineChars="200"/>
        <w:textAlignment w:val="auto"/>
        <w:rPr>
          <w:rStyle w:val="39"/>
          <w:rFonts w:hint="eastAsia" w:ascii="仿宋" w:hAnsi="仿宋" w:eastAsia="仿宋" w:cs="仿宋"/>
          <w:b/>
          <w:sz w:val="32"/>
          <w:szCs w:val="32"/>
          <w:highlight w:val="none"/>
          <w:lang w:val="en-US"/>
        </w:rPr>
      </w:pPr>
      <w:r>
        <w:rPr>
          <w:rStyle w:val="39"/>
          <w:rFonts w:hint="eastAsia" w:ascii="仿宋" w:hAnsi="仿宋" w:eastAsia="仿宋" w:cs="仿宋"/>
          <w:b/>
          <w:sz w:val="32"/>
          <w:szCs w:val="32"/>
          <w:highlight w:val="none"/>
          <w:lang w:val="en-US"/>
        </w:rPr>
        <w:t>七</w:t>
      </w:r>
      <w:r>
        <w:rPr>
          <w:rStyle w:val="39"/>
          <w:rFonts w:hint="eastAsia" w:ascii="仿宋" w:hAnsi="仿宋" w:eastAsia="仿宋" w:cs="仿宋"/>
          <w:b/>
          <w:sz w:val="32"/>
          <w:szCs w:val="32"/>
          <w:highlight w:val="none"/>
        </w:rPr>
        <w:t>、</w:t>
      </w:r>
      <w:r>
        <w:rPr>
          <w:rStyle w:val="39"/>
          <w:rFonts w:hint="eastAsia" w:ascii="仿宋" w:hAnsi="仿宋" w:eastAsia="仿宋" w:cs="仿宋"/>
          <w:b/>
          <w:sz w:val="32"/>
          <w:szCs w:val="32"/>
          <w:highlight w:val="none"/>
          <w:lang w:val="en-US"/>
        </w:rPr>
        <w:t>建议</w:t>
      </w:r>
    </w:p>
    <w:p w14:paraId="4771B7D7">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val="0"/>
          <w:bCs w:val="0"/>
          <w:color w:val="auto"/>
          <w:kern w:val="2"/>
          <w:sz w:val="32"/>
          <w:szCs w:val="32"/>
          <w:highlight w:val="none"/>
          <w:lang w:val="en-US" w:eastAsia="zh-CN" w:bidi="en-US"/>
        </w:rPr>
      </w:pP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lang w:val="en-US" w:eastAsia="zh-CN"/>
        </w:rPr>
        <w:t>一</w:t>
      </w:r>
      <w:r>
        <w:rPr>
          <w:rFonts w:hint="eastAsia" w:ascii="仿宋" w:hAnsi="仿宋" w:eastAsia="仿宋" w:cs="仿宋"/>
          <w:b/>
          <w:bCs w:val="0"/>
          <w:sz w:val="32"/>
          <w:szCs w:val="32"/>
          <w:highlight w:val="none"/>
          <w:lang w:eastAsia="zh-CN"/>
        </w:rPr>
        <w:t>）</w:t>
      </w:r>
      <w:r>
        <w:rPr>
          <w:rFonts w:hint="eastAsia" w:ascii="仿宋" w:hAnsi="仿宋" w:eastAsia="仿宋" w:cs="仿宋"/>
          <w:b w:val="0"/>
          <w:bCs w:val="0"/>
          <w:color w:val="auto"/>
          <w:kern w:val="2"/>
          <w:sz w:val="32"/>
          <w:szCs w:val="32"/>
          <w:highlight w:val="none"/>
          <w:lang w:val="en-US" w:eastAsia="zh-CN" w:bidi="en-US"/>
        </w:rPr>
        <w:t>建议各主管局及时将变更信息反馈发放区城乡居民社会养老保险管理中心，以免造成延误发放等情况。</w:t>
      </w:r>
    </w:p>
    <w:p w14:paraId="5FE8C71D">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（二）</w:t>
      </w:r>
      <w:r>
        <w:rPr>
          <w:rFonts w:hint="eastAsia" w:ascii="仿宋" w:hAnsi="仿宋" w:eastAsia="仿宋" w:cs="仿宋"/>
          <w:b w:val="0"/>
          <w:bCs/>
          <w:sz w:val="32"/>
          <w:szCs w:val="32"/>
          <w:highlight w:val="none"/>
        </w:rPr>
        <w:t>建议</w:t>
      </w:r>
      <w:r>
        <w:rPr>
          <w:rFonts w:hint="eastAsia" w:ascii="仿宋" w:hAnsi="仿宋" w:eastAsia="仿宋" w:cs="仿宋"/>
          <w:b w:val="0"/>
          <w:bCs/>
          <w:sz w:val="32"/>
          <w:szCs w:val="32"/>
          <w:highlight w:val="none"/>
          <w:lang w:val="en-US" w:eastAsia="zh-CN"/>
        </w:rPr>
        <w:t>向</w:t>
      </w:r>
      <w:r>
        <w:rPr>
          <w:rFonts w:hint="eastAsia" w:ascii="仿宋" w:hAnsi="仿宋" w:eastAsia="仿宋" w:cs="仿宋"/>
          <w:b w:val="0"/>
          <w:bCs/>
          <w:sz w:val="32"/>
          <w:szCs w:val="32"/>
          <w:highlight w:val="none"/>
        </w:rPr>
        <w:t>系统</w:t>
      </w:r>
      <w:r>
        <w:rPr>
          <w:rFonts w:hint="eastAsia" w:ascii="仿宋" w:hAnsi="仿宋" w:eastAsia="仿宋" w:cs="仿宋"/>
          <w:b w:val="0"/>
          <w:bCs/>
          <w:sz w:val="32"/>
          <w:szCs w:val="32"/>
          <w:highlight w:val="none"/>
          <w:lang w:val="en-US" w:eastAsia="zh-CN"/>
        </w:rPr>
        <w:t>开放部门提出建议，系统</w:t>
      </w:r>
      <w:r>
        <w:rPr>
          <w:rFonts w:hint="eastAsia" w:ascii="仿宋" w:hAnsi="仿宋" w:eastAsia="仿宋" w:cs="仿宋"/>
          <w:b w:val="0"/>
          <w:bCs/>
          <w:sz w:val="32"/>
          <w:szCs w:val="32"/>
          <w:highlight w:val="none"/>
        </w:rPr>
        <w:t>自动进行提标操作，</w:t>
      </w:r>
      <w:r>
        <w:rPr>
          <w:rFonts w:hint="eastAsia" w:ascii="仿宋" w:hAnsi="仿宋" w:eastAsia="仿宋" w:cs="仿宋"/>
          <w:b w:val="0"/>
          <w:bCs/>
          <w:sz w:val="32"/>
          <w:szCs w:val="32"/>
          <w:highlight w:val="none"/>
          <w:lang w:val="en-US" w:eastAsia="zh-CN"/>
        </w:rPr>
        <w:t>以便</w:t>
      </w:r>
      <w:r>
        <w:rPr>
          <w:rFonts w:hint="eastAsia" w:ascii="仿宋" w:hAnsi="仿宋" w:eastAsia="仿宋" w:cs="仿宋"/>
          <w:b w:val="0"/>
          <w:bCs/>
          <w:sz w:val="32"/>
          <w:szCs w:val="32"/>
          <w:highlight w:val="none"/>
        </w:rPr>
        <w:t>及时将提标资金发放至受益人</w:t>
      </w:r>
      <w:r>
        <w:rPr>
          <w:rFonts w:hint="eastAsia" w:ascii="仿宋" w:hAnsi="仿宋" w:eastAsia="仿宋" w:cs="仿宋"/>
          <w:b w:val="0"/>
          <w:bCs/>
          <w:sz w:val="32"/>
          <w:szCs w:val="32"/>
          <w:highlight w:val="none"/>
          <w:lang w:val="en-US" w:eastAsia="zh-CN"/>
        </w:rPr>
        <w:t>手</w:t>
      </w:r>
      <w:r>
        <w:rPr>
          <w:rFonts w:hint="eastAsia" w:ascii="仿宋" w:hAnsi="仿宋" w:eastAsia="仿宋" w:cs="仿宋"/>
          <w:b w:val="0"/>
          <w:bCs/>
          <w:sz w:val="32"/>
          <w:szCs w:val="32"/>
          <w:highlight w:val="none"/>
        </w:rPr>
        <w:t>中</w:t>
      </w:r>
      <w:r>
        <w:rPr>
          <w:rFonts w:hint="eastAsia" w:ascii="仿宋" w:hAnsi="仿宋" w:eastAsia="仿宋" w:cs="仿宋"/>
          <w:b w:val="0"/>
          <w:bCs/>
          <w:sz w:val="32"/>
          <w:szCs w:val="32"/>
          <w:highlight w:val="none"/>
          <w:lang w:eastAsia="zh-CN"/>
        </w:rPr>
        <w:t>。</w:t>
      </w:r>
    </w:p>
    <w:p w14:paraId="63DD7499">
      <w:pPr>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Cs/>
          <w:sz w:val="32"/>
          <w:szCs w:val="32"/>
          <w:highlight w:val="none"/>
        </w:rPr>
      </w:pPr>
      <w:r>
        <w:rPr>
          <w:rFonts w:hint="eastAsia" w:ascii="仿宋" w:hAnsi="仿宋" w:eastAsia="仿宋" w:cs="仿宋"/>
          <w:b/>
          <w:bCs w:val="0"/>
          <w:sz w:val="32"/>
          <w:szCs w:val="32"/>
          <w:highlight w:val="none"/>
        </w:rPr>
        <w:t>（</w:t>
      </w:r>
      <w:r>
        <w:rPr>
          <w:rFonts w:hint="eastAsia" w:ascii="仿宋" w:hAnsi="仿宋" w:eastAsia="仿宋" w:cs="仿宋"/>
          <w:b/>
          <w:bCs w:val="0"/>
          <w:sz w:val="32"/>
          <w:szCs w:val="32"/>
          <w:highlight w:val="none"/>
          <w:lang w:val="en-US" w:eastAsia="zh-CN"/>
        </w:rPr>
        <w:t>三</w:t>
      </w:r>
      <w:r>
        <w:rPr>
          <w:rFonts w:hint="eastAsia" w:ascii="仿宋" w:hAnsi="仿宋" w:eastAsia="仿宋" w:cs="仿宋"/>
          <w:b/>
          <w:bCs w:val="0"/>
          <w:sz w:val="32"/>
          <w:szCs w:val="32"/>
          <w:highlight w:val="none"/>
        </w:rPr>
        <w:t>）</w:t>
      </w:r>
      <w:r>
        <w:rPr>
          <w:rFonts w:hint="eastAsia" w:ascii="仿宋" w:hAnsi="仿宋" w:eastAsia="仿宋" w:cs="仿宋"/>
          <w:bCs/>
          <w:sz w:val="32"/>
          <w:szCs w:val="32"/>
          <w:highlight w:val="none"/>
        </w:rPr>
        <w:t>积极与上级经办部门对接，</w:t>
      </w:r>
      <w:r>
        <w:rPr>
          <w:rFonts w:hint="eastAsia" w:ascii="仿宋" w:hAnsi="仿宋" w:eastAsia="仿宋" w:cs="仿宋"/>
          <w:bCs/>
          <w:sz w:val="32"/>
          <w:szCs w:val="32"/>
          <w:highlight w:val="none"/>
          <w:lang w:val="en-US" w:eastAsia="zh-CN"/>
        </w:rPr>
        <w:t>严格执行政策发放范围及标准，按时足额发放补贴，</w:t>
      </w:r>
      <w:r>
        <w:rPr>
          <w:rFonts w:hint="eastAsia" w:ascii="仿宋" w:hAnsi="仿宋" w:eastAsia="仿宋" w:cs="仿宋"/>
          <w:bCs/>
          <w:sz w:val="32"/>
          <w:szCs w:val="32"/>
          <w:highlight w:val="none"/>
        </w:rPr>
        <w:t>进一步健全和完善管理制度，提高财政补助资金使用管理的水平和效率。</w:t>
      </w:r>
    </w:p>
    <w:p w14:paraId="116AEABD">
      <w:pPr>
        <w:pStyle w:val="14"/>
        <w:keepNext w:val="0"/>
        <w:keepLines w:val="0"/>
        <w:pageBreakBefore w:val="0"/>
        <w:kinsoku/>
        <w:wordWrap/>
        <w:overflowPunct/>
        <w:topLinePunct w:val="0"/>
        <w:bidi w:val="0"/>
        <w:snapToGrid/>
        <w:spacing w:line="16" w:lineRule="atLeast"/>
        <w:ind w:firstLine="643" w:firstLineChars="200"/>
        <w:textAlignment w:val="auto"/>
        <w:rPr>
          <w:rFonts w:hint="eastAsia" w:ascii="仿宋" w:hAnsi="仿宋" w:eastAsia="仿宋" w:cs="仿宋"/>
          <w:bCs/>
          <w:color w:val="000000"/>
          <w:sz w:val="32"/>
          <w:szCs w:val="32"/>
          <w:highlight w:val="none"/>
          <w:lang w:val="en-US" w:eastAsia="en-US" w:bidi="en-US"/>
        </w:rPr>
      </w:pPr>
      <w:r>
        <w:rPr>
          <w:rFonts w:hint="eastAsia" w:ascii="仿宋" w:hAnsi="仿宋" w:eastAsia="仿宋" w:cs="仿宋"/>
          <w:b/>
          <w:bCs w:val="0"/>
          <w:sz w:val="32"/>
          <w:szCs w:val="32"/>
          <w:highlight w:val="none"/>
        </w:rPr>
        <w:t>（</w:t>
      </w:r>
      <w:r>
        <w:rPr>
          <w:rFonts w:hint="eastAsia" w:ascii="仿宋" w:hAnsi="仿宋" w:eastAsia="仿宋" w:cs="仿宋"/>
          <w:b/>
          <w:bCs w:val="0"/>
          <w:sz w:val="32"/>
          <w:szCs w:val="32"/>
          <w:highlight w:val="none"/>
          <w:lang w:val="en-US" w:eastAsia="zh-CN"/>
        </w:rPr>
        <w:t>四</w:t>
      </w:r>
      <w:r>
        <w:rPr>
          <w:rFonts w:hint="eastAsia" w:ascii="仿宋" w:hAnsi="仿宋" w:eastAsia="仿宋" w:cs="仿宋"/>
          <w:b/>
          <w:bCs w:val="0"/>
          <w:sz w:val="32"/>
          <w:szCs w:val="32"/>
          <w:highlight w:val="none"/>
        </w:rPr>
        <w:t>）</w:t>
      </w:r>
      <w:r>
        <w:rPr>
          <w:rFonts w:hint="eastAsia" w:ascii="仿宋" w:hAnsi="仿宋" w:eastAsia="仿宋" w:cs="仿宋"/>
          <w:bCs/>
          <w:color w:val="000000"/>
          <w:sz w:val="32"/>
          <w:szCs w:val="32"/>
          <w:highlight w:val="none"/>
          <w:lang w:val="en-US" w:eastAsia="en-US" w:bidi="en-US"/>
        </w:rPr>
        <w:t>项目实施单位要扎实开展绩效自评工作，通过对项目相关制度建立情况、资金使用情况、绩效目标实现等情况进行自我评价，了解资金使用是否达到预期目标、资金管理是否规范、资金使用是否有效，检验资金支出效率和效果，分析存在问题及原因，及时总结经验，改进管理措施，不断增强和落实绩效管理责任，完善工作机制</w:t>
      </w:r>
      <w:r>
        <w:rPr>
          <w:rFonts w:hint="eastAsia" w:ascii="仿宋" w:hAnsi="仿宋" w:eastAsia="仿宋" w:cs="仿宋"/>
          <w:bCs/>
          <w:color w:val="000000"/>
          <w:sz w:val="32"/>
          <w:szCs w:val="32"/>
          <w:highlight w:val="none"/>
          <w:lang w:val="en-US" w:eastAsia="zh-CN" w:bidi="en-US"/>
        </w:rPr>
        <w:t>。</w:t>
      </w:r>
      <w:r>
        <w:rPr>
          <w:rFonts w:hint="eastAsia" w:ascii="仿宋" w:hAnsi="仿宋" w:eastAsia="仿宋" w:cs="仿宋"/>
          <w:bCs/>
          <w:color w:val="000000"/>
          <w:sz w:val="32"/>
          <w:szCs w:val="32"/>
          <w:highlight w:val="none"/>
          <w:lang w:val="en-US" w:eastAsia="en-US" w:bidi="en-US"/>
        </w:rPr>
        <w:t>同时，要认真开展项目总结及绩效自评工作，准确填写自评数据表或绩效目标完成表，并形成详实、完整、规范的自评报告。</w:t>
      </w:r>
    </w:p>
    <w:p w14:paraId="4A767A6E">
      <w:pPr>
        <w:pStyle w:val="14"/>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bCs/>
          <w:color w:val="000000"/>
          <w:sz w:val="32"/>
          <w:szCs w:val="32"/>
          <w:highlight w:val="none"/>
          <w:lang w:val="en-US" w:eastAsia="en-US" w:bidi="en-US"/>
        </w:rPr>
      </w:pPr>
    </w:p>
    <w:p w14:paraId="46FDBF81">
      <w:pPr>
        <w:pStyle w:val="14"/>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bCs/>
          <w:color w:val="000000"/>
          <w:sz w:val="32"/>
          <w:szCs w:val="32"/>
          <w:highlight w:val="none"/>
          <w:lang w:val="en-US" w:eastAsia="zh-CN" w:bidi="en-US"/>
        </w:rPr>
      </w:pPr>
      <w:r>
        <w:rPr>
          <w:rFonts w:hint="eastAsia" w:ascii="仿宋" w:hAnsi="仿宋" w:eastAsia="仿宋" w:cs="仿宋"/>
          <w:bCs/>
          <w:color w:val="000000"/>
          <w:sz w:val="32"/>
          <w:szCs w:val="32"/>
          <w:highlight w:val="none"/>
          <w:lang w:val="en-US" w:eastAsia="zh-CN" w:bidi="en-US"/>
        </w:rPr>
        <w:t>附件1：2023年度八大员工龄补贴项目（政策）绩效目标表</w:t>
      </w:r>
    </w:p>
    <w:p w14:paraId="04268B11">
      <w:pPr>
        <w:keepNext w:val="0"/>
        <w:keepLines w:val="0"/>
        <w:pageBreakBefore w:val="0"/>
        <w:kinsoku/>
        <w:wordWrap/>
        <w:overflowPunct/>
        <w:topLinePunct w:val="0"/>
        <w:bidi w:val="0"/>
        <w:snapToGrid/>
        <w:spacing w:line="16" w:lineRule="atLeast"/>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附件2：</w:t>
      </w:r>
      <w:r>
        <w:rPr>
          <w:rFonts w:hint="eastAsia" w:ascii="仿宋" w:hAnsi="仿宋" w:eastAsia="仿宋" w:cs="仿宋"/>
          <w:i w:val="0"/>
          <w:iCs w:val="0"/>
          <w:color w:val="000000"/>
          <w:kern w:val="0"/>
          <w:sz w:val="32"/>
          <w:szCs w:val="32"/>
          <w:highlight w:val="none"/>
          <w:u w:val="none"/>
          <w:lang w:val="en-US" w:eastAsia="zh-CN" w:bidi="ar"/>
        </w:rPr>
        <w:t xml:space="preserve"> </w:t>
      </w:r>
      <w:r>
        <w:rPr>
          <w:rFonts w:hint="eastAsia" w:ascii="仿宋" w:hAnsi="仿宋" w:eastAsia="仿宋" w:cs="仿宋"/>
          <w:sz w:val="32"/>
          <w:szCs w:val="32"/>
          <w:highlight w:val="none"/>
          <w:lang w:val="en-US" w:eastAsia="zh-CN"/>
        </w:rPr>
        <w:t>2023年度八大员工龄补贴项目得分表</w:t>
      </w:r>
    </w:p>
    <w:p w14:paraId="3255A0E7">
      <w:pPr>
        <w:pStyle w:val="5"/>
        <w:keepNext w:val="0"/>
        <w:keepLines w:val="0"/>
        <w:pageBreakBefore w:val="0"/>
        <w:kinsoku/>
        <w:wordWrap/>
        <w:overflowPunct/>
        <w:topLinePunct w:val="0"/>
        <w:bidi w:val="0"/>
        <w:snapToGrid/>
        <w:spacing w:line="16" w:lineRule="atLeast"/>
        <w:textAlignment w:val="auto"/>
        <w:rPr>
          <w:rFonts w:hint="eastAsia" w:ascii="仿宋" w:hAnsi="仿宋" w:eastAsia="仿宋" w:cs="仿宋"/>
          <w:sz w:val="32"/>
          <w:szCs w:val="32"/>
          <w:highlight w:val="none"/>
          <w:lang w:val="en-US" w:eastAsia="zh-CN"/>
        </w:rPr>
      </w:pPr>
    </w:p>
    <w:p w14:paraId="68D15B21">
      <w:pPr>
        <w:tabs>
          <w:tab w:val="left" w:pos="720"/>
        </w:tabs>
        <w:spacing w:line="280" w:lineRule="atLeast"/>
        <w:ind w:firstLine="640" w:firstLineChars="200"/>
        <w:jc w:val="left"/>
        <w:rPr>
          <w:rFonts w:hint="eastAsia" w:ascii="仿宋" w:hAnsi="仿宋" w:eastAsia="仿宋" w:cs="仿宋"/>
          <w:bCs/>
          <w:sz w:val="32"/>
          <w:szCs w:val="32"/>
          <w:highlight w:val="none"/>
        </w:rPr>
      </w:pPr>
    </w:p>
    <w:p w14:paraId="370398C0">
      <w:pPr>
        <w:pStyle w:val="26"/>
        <w:tabs>
          <w:tab w:val="left" w:pos="631"/>
        </w:tabs>
        <w:spacing w:line="560" w:lineRule="exact"/>
        <w:ind w:firstLine="4364" w:firstLineChars="1364"/>
        <w:jc w:val="both"/>
        <w:rPr>
          <w:rFonts w:hint="eastAsia" w:ascii="仿宋" w:hAnsi="仿宋" w:eastAsia="仿宋" w:cs="仿宋"/>
          <w:sz w:val="32"/>
          <w:szCs w:val="32"/>
          <w:highlight w:val="none"/>
          <w:lang w:val="en-US" w:eastAsia="zh-CN" w:bidi="ar-SA"/>
        </w:rPr>
      </w:pPr>
      <w:r>
        <w:rPr>
          <w:rFonts w:hint="eastAsia" w:ascii="仿宋" w:hAnsi="仿宋" w:eastAsia="仿宋" w:cs="仿宋"/>
          <w:sz w:val="32"/>
          <w:szCs w:val="32"/>
          <w:highlight w:val="none"/>
          <w:lang w:val="en-US" w:eastAsia="zh-CN" w:bidi="ar-SA"/>
        </w:rPr>
        <w:t>宝鸡市金台区财政局</w:t>
      </w:r>
    </w:p>
    <w:p w14:paraId="2F278E25">
      <w:pPr>
        <w:pStyle w:val="26"/>
        <w:tabs>
          <w:tab w:val="left" w:pos="631"/>
        </w:tabs>
        <w:spacing w:line="560" w:lineRule="exact"/>
        <w:ind w:firstLine="4684" w:firstLineChars="1464"/>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2024年5月8日</w:t>
      </w:r>
    </w:p>
    <w:p w14:paraId="5FAF951D">
      <w:pPr>
        <w:pStyle w:val="26"/>
        <w:tabs>
          <w:tab w:val="left" w:pos="631"/>
        </w:tabs>
        <w:spacing w:line="560" w:lineRule="exact"/>
        <w:ind w:firstLine="6918" w:firstLineChars="2162"/>
        <w:jc w:val="both"/>
        <w:rPr>
          <w:rFonts w:hint="eastAsia" w:ascii="仿宋" w:hAnsi="仿宋" w:eastAsia="仿宋" w:cs="仿宋"/>
          <w:kern w:val="2"/>
          <w:sz w:val="32"/>
          <w:szCs w:val="32"/>
          <w:highlight w:val="none"/>
          <w:lang w:val="en-US" w:eastAsia="zh-CN" w:bidi="ar-SA"/>
        </w:rPr>
      </w:pPr>
    </w:p>
    <w:p w14:paraId="1E68F978">
      <w:pPr>
        <w:rPr>
          <w:rFonts w:hint="eastAsia" w:ascii="仿宋" w:hAnsi="仿宋" w:eastAsia="仿宋" w:cs="仿宋"/>
          <w:sz w:val="32"/>
          <w:szCs w:val="32"/>
          <w:highlight w:val="none"/>
          <w:lang w:val="en-US" w:eastAsia="zh-CN"/>
        </w:rPr>
        <w:sectPr>
          <w:headerReference r:id="rId3" w:type="first"/>
          <w:footerReference r:id="rId5" w:type="first"/>
          <w:footerReference r:id="rId4" w:type="default"/>
          <w:pgSz w:w="11906" w:h="16838"/>
          <w:pgMar w:top="1440" w:right="1587" w:bottom="1440" w:left="1701" w:header="851" w:footer="992" w:gutter="0"/>
          <w:cols w:space="0" w:num="1"/>
          <w:docGrid w:type="lines" w:linePitch="331" w:charSpace="0"/>
        </w:sectPr>
      </w:pPr>
    </w:p>
    <w:tbl>
      <w:tblPr>
        <w:tblStyle w:val="17"/>
        <w:tblW w:w="86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1155"/>
        <w:gridCol w:w="1907"/>
        <w:gridCol w:w="634"/>
        <w:gridCol w:w="1625"/>
        <w:gridCol w:w="1485"/>
        <w:gridCol w:w="592"/>
      </w:tblGrid>
      <w:tr w14:paraId="755C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2509" w:type="dxa"/>
            <w:gridSpan w:val="2"/>
            <w:tcBorders>
              <w:top w:val="nil"/>
              <w:left w:val="nil"/>
              <w:bottom w:val="nil"/>
              <w:right w:val="nil"/>
            </w:tcBorders>
            <w:shd w:val="clear" w:color="auto" w:fill="auto"/>
            <w:noWrap/>
            <w:vAlign w:val="center"/>
          </w:tcPr>
          <w:p w14:paraId="7F1D2B1C">
            <w:pPr>
              <w:keepNext w:val="0"/>
              <w:keepLines w:val="0"/>
              <w:widowControl/>
              <w:suppressLineNumbers w:val="0"/>
              <w:jc w:val="both"/>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附件1</w:t>
            </w:r>
          </w:p>
        </w:tc>
        <w:tc>
          <w:tcPr>
            <w:tcW w:w="1916" w:type="dxa"/>
            <w:tcBorders>
              <w:top w:val="nil"/>
              <w:left w:val="nil"/>
              <w:bottom w:val="nil"/>
              <w:right w:val="nil"/>
            </w:tcBorders>
            <w:shd w:val="clear" w:color="auto" w:fill="auto"/>
            <w:noWrap/>
            <w:vAlign w:val="center"/>
          </w:tcPr>
          <w:p w14:paraId="6D87810C">
            <w:pPr>
              <w:jc w:val="both"/>
              <w:rPr>
                <w:rFonts w:hint="eastAsia" w:ascii="仿宋" w:hAnsi="仿宋" w:eastAsia="仿宋" w:cs="仿宋"/>
                <w:i w:val="0"/>
                <w:iCs w:val="0"/>
                <w:color w:val="000000"/>
                <w:sz w:val="21"/>
                <w:szCs w:val="21"/>
                <w:highlight w:val="none"/>
                <w:u w:val="none"/>
              </w:rPr>
            </w:pPr>
          </w:p>
        </w:tc>
        <w:tc>
          <w:tcPr>
            <w:tcW w:w="643" w:type="dxa"/>
            <w:tcBorders>
              <w:top w:val="nil"/>
              <w:left w:val="nil"/>
              <w:bottom w:val="nil"/>
              <w:right w:val="nil"/>
            </w:tcBorders>
            <w:shd w:val="clear" w:color="auto" w:fill="auto"/>
            <w:noWrap/>
            <w:vAlign w:val="center"/>
          </w:tcPr>
          <w:p w14:paraId="0BBACEA1">
            <w:pPr>
              <w:jc w:val="both"/>
              <w:rPr>
                <w:rFonts w:hint="eastAsia" w:ascii="仿宋" w:hAnsi="仿宋" w:eastAsia="仿宋" w:cs="仿宋"/>
                <w:i w:val="0"/>
                <w:iCs w:val="0"/>
                <w:color w:val="000000"/>
                <w:sz w:val="21"/>
                <w:szCs w:val="21"/>
                <w:highlight w:val="none"/>
                <w:u w:val="none"/>
              </w:rPr>
            </w:pPr>
          </w:p>
        </w:tc>
        <w:tc>
          <w:tcPr>
            <w:tcW w:w="1538" w:type="dxa"/>
            <w:tcBorders>
              <w:top w:val="nil"/>
              <w:left w:val="nil"/>
              <w:bottom w:val="nil"/>
              <w:right w:val="nil"/>
            </w:tcBorders>
            <w:shd w:val="clear" w:color="auto" w:fill="auto"/>
            <w:noWrap/>
            <w:vAlign w:val="center"/>
          </w:tcPr>
          <w:p w14:paraId="01621F48">
            <w:pPr>
              <w:jc w:val="both"/>
              <w:rPr>
                <w:rFonts w:hint="eastAsia" w:ascii="仿宋" w:hAnsi="仿宋" w:eastAsia="仿宋" w:cs="仿宋"/>
                <w:i w:val="0"/>
                <w:iCs w:val="0"/>
                <w:color w:val="000000"/>
                <w:sz w:val="21"/>
                <w:szCs w:val="21"/>
                <w:highlight w:val="none"/>
                <w:u w:val="none"/>
              </w:rPr>
            </w:pPr>
          </w:p>
        </w:tc>
        <w:tc>
          <w:tcPr>
            <w:tcW w:w="1491" w:type="dxa"/>
            <w:tcBorders>
              <w:top w:val="nil"/>
              <w:left w:val="nil"/>
              <w:bottom w:val="nil"/>
              <w:right w:val="nil"/>
            </w:tcBorders>
            <w:shd w:val="clear" w:color="auto" w:fill="auto"/>
            <w:noWrap/>
            <w:vAlign w:val="center"/>
          </w:tcPr>
          <w:p w14:paraId="27387ED9">
            <w:pPr>
              <w:jc w:val="both"/>
              <w:rPr>
                <w:rFonts w:hint="eastAsia" w:ascii="仿宋" w:hAnsi="仿宋" w:eastAsia="仿宋" w:cs="仿宋"/>
                <w:i w:val="0"/>
                <w:iCs w:val="0"/>
                <w:color w:val="000000"/>
                <w:sz w:val="21"/>
                <w:szCs w:val="21"/>
                <w:highlight w:val="none"/>
                <w:u w:val="none"/>
              </w:rPr>
            </w:pPr>
          </w:p>
        </w:tc>
        <w:tc>
          <w:tcPr>
            <w:tcW w:w="599" w:type="dxa"/>
            <w:tcBorders>
              <w:top w:val="nil"/>
              <w:left w:val="nil"/>
              <w:bottom w:val="nil"/>
              <w:right w:val="nil"/>
            </w:tcBorders>
            <w:shd w:val="clear" w:color="auto" w:fill="auto"/>
            <w:noWrap/>
            <w:vAlign w:val="center"/>
          </w:tcPr>
          <w:p w14:paraId="74B07F89">
            <w:pPr>
              <w:jc w:val="both"/>
              <w:rPr>
                <w:rFonts w:hint="eastAsia" w:ascii="仿宋" w:hAnsi="仿宋" w:eastAsia="仿宋" w:cs="仿宋"/>
                <w:i w:val="0"/>
                <w:iCs w:val="0"/>
                <w:color w:val="000000"/>
                <w:sz w:val="21"/>
                <w:szCs w:val="21"/>
                <w:highlight w:val="none"/>
                <w:u w:val="none"/>
              </w:rPr>
            </w:pPr>
          </w:p>
        </w:tc>
      </w:tr>
      <w:tr w14:paraId="42D5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0" w:type="auto"/>
            <w:gridSpan w:val="7"/>
            <w:tcBorders>
              <w:top w:val="nil"/>
              <w:left w:val="nil"/>
              <w:bottom w:val="nil"/>
              <w:right w:val="nil"/>
            </w:tcBorders>
            <w:shd w:val="clear" w:color="auto" w:fill="auto"/>
            <w:noWrap/>
            <w:vAlign w:val="top"/>
          </w:tcPr>
          <w:p w14:paraId="6186974F">
            <w:pPr>
              <w:keepNext w:val="0"/>
              <w:keepLines w:val="0"/>
              <w:widowControl/>
              <w:suppressLineNumbers w:val="0"/>
              <w:jc w:val="center"/>
              <w:textAlignment w:val="top"/>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项目（政策）绩效目标表</w:t>
            </w:r>
          </w:p>
        </w:tc>
      </w:tr>
      <w:tr w14:paraId="3754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0" w:type="auto"/>
            <w:gridSpan w:val="7"/>
            <w:tcBorders>
              <w:top w:val="nil"/>
              <w:left w:val="nil"/>
              <w:bottom w:val="single" w:color="000000" w:sz="8" w:space="0"/>
              <w:right w:val="nil"/>
            </w:tcBorders>
            <w:shd w:val="clear" w:color="auto" w:fill="auto"/>
            <w:noWrap/>
            <w:vAlign w:val="center"/>
          </w:tcPr>
          <w:p w14:paraId="6A5C36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2023年度）</w:t>
            </w:r>
          </w:p>
        </w:tc>
      </w:tr>
      <w:tr w14:paraId="325E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7EAD1F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项目名称</w:t>
            </w:r>
          </w:p>
        </w:tc>
        <w:tc>
          <w:tcPr>
            <w:tcW w:w="0" w:type="auto"/>
            <w:gridSpan w:val="5"/>
            <w:tcBorders>
              <w:top w:val="single" w:color="000000" w:sz="8" w:space="0"/>
              <w:left w:val="nil"/>
              <w:bottom w:val="single" w:color="000000" w:sz="8" w:space="0"/>
              <w:right w:val="single" w:color="000000" w:sz="8" w:space="0"/>
            </w:tcBorders>
            <w:shd w:val="clear" w:color="auto" w:fill="auto"/>
            <w:noWrap/>
            <w:vAlign w:val="center"/>
          </w:tcPr>
          <w:p w14:paraId="0E5366C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2023年度八大员工龄补贴</w:t>
            </w:r>
          </w:p>
        </w:tc>
      </w:tr>
      <w:tr w14:paraId="0FCD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252C2F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主管部门</w:t>
            </w:r>
          </w:p>
        </w:tc>
        <w:tc>
          <w:tcPr>
            <w:tcW w:w="1916" w:type="dxa"/>
            <w:tcBorders>
              <w:top w:val="nil"/>
              <w:left w:val="nil"/>
              <w:bottom w:val="single" w:color="000000" w:sz="8" w:space="0"/>
              <w:right w:val="single" w:color="000000" w:sz="8" w:space="0"/>
            </w:tcBorders>
            <w:shd w:val="clear" w:color="auto" w:fill="auto"/>
            <w:vAlign w:val="center"/>
          </w:tcPr>
          <w:p w14:paraId="11C7A1D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金台区人力资源和社会保障局</w:t>
            </w:r>
          </w:p>
        </w:tc>
        <w:tc>
          <w:tcPr>
            <w:tcW w:w="0" w:type="auto"/>
            <w:tcBorders>
              <w:top w:val="single" w:color="000000" w:sz="8" w:space="0"/>
              <w:left w:val="nil"/>
              <w:bottom w:val="single" w:color="000000" w:sz="8" w:space="0"/>
              <w:right w:val="nil"/>
            </w:tcBorders>
            <w:shd w:val="clear" w:color="auto" w:fill="auto"/>
            <w:noWrap/>
            <w:vAlign w:val="center"/>
          </w:tcPr>
          <w:p w14:paraId="503FEAD6">
            <w:pPr>
              <w:jc w:val="center"/>
              <w:rPr>
                <w:rFonts w:hint="eastAsia" w:ascii="仿宋" w:hAnsi="仿宋" w:eastAsia="仿宋" w:cs="仿宋"/>
                <w:i w:val="0"/>
                <w:iCs w:val="0"/>
                <w:color w:val="000000"/>
                <w:sz w:val="21"/>
                <w:szCs w:val="21"/>
                <w:highlight w:val="none"/>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76D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实施单位</w:t>
            </w:r>
          </w:p>
        </w:tc>
        <w:tc>
          <w:tcPr>
            <w:tcW w:w="2090" w:type="dxa"/>
            <w:gridSpan w:val="2"/>
            <w:tcBorders>
              <w:top w:val="single" w:color="000000" w:sz="8" w:space="0"/>
              <w:left w:val="nil"/>
              <w:bottom w:val="single" w:color="000000" w:sz="8" w:space="0"/>
              <w:right w:val="single" w:color="000000" w:sz="8" w:space="0"/>
            </w:tcBorders>
            <w:shd w:val="clear" w:color="auto" w:fill="auto"/>
            <w:vAlign w:val="center"/>
          </w:tcPr>
          <w:p w14:paraId="44EFC8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区城乡居民社会养老保险管理中心</w:t>
            </w:r>
          </w:p>
        </w:tc>
      </w:tr>
      <w:tr w14:paraId="49117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09" w:type="dxa"/>
            <w:gridSpan w:val="2"/>
            <w:tcBorders>
              <w:top w:val="nil"/>
              <w:left w:val="single" w:color="000000" w:sz="8" w:space="0"/>
              <w:bottom w:val="nil"/>
              <w:right w:val="single" w:color="000000" w:sz="8" w:space="0"/>
            </w:tcBorders>
            <w:shd w:val="clear" w:color="auto" w:fill="auto"/>
            <w:vAlign w:val="center"/>
          </w:tcPr>
          <w:p w14:paraId="7CDD2B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资金金额</w:t>
            </w:r>
          </w:p>
        </w:tc>
        <w:tc>
          <w:tcPr>
            <w:tcW w:w="0" w:type="auto"/>
            <w:tcBorders>
              <w:top w:val="nil"/>
              <w:left w:val="nil"/>
              <w:bottom w:val="single" w:color="000000" w:sz="8" w:space="0"/>
              <w:right w:val="single" w:color="000000" w:sz="8" w:space="0"/>
            </w:tcBorders>
            <w:shd w:val="clear" w:color="auto" w:fill="auto"/>
            <w:noWrap/>
            <w:vAlign w:val="center"/>
          </w:tcPr>
          <w:p w14:paraId="33DA7D0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实施期资金总额</w:t>
            </w:r>
          </w:p>
        </w:tc>
        <w:tc>
          <w:tcPr>
            <w:tcW w:w="0" w:type="auto"/>
            <w:tcBorders>
              <w:top w:val="nil"/>
              <w:left w:val="nil"/>
              <w:bottom w:val="single" w:color="000000" w:sz="8" w:space="0"/>
              <w:right w:val="nil"/>
            </w:tcBorders>
            <w:shd w:val="clear" w:color="auto" w:fill="auto"/>
            <w:noWrap/>
            <w:vAlign w:val="center"/>
          </w:tcPr>
          <w:p w14:paraId="1E7DC7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95025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年度资金总额</w:t>
            </w:r>
          </w:p>
        </w:tc>
        <w:tc>
          <w:tcPr>
            <w:tcW w:w="0" w:type="auto"/>
            <w:gridSpan w:val="2"/>
            <w:tcBorders>
              <w:top w:val="nil"/>
              <w:left w:val="nil"/>
              <w:bottom w:val="single" w:color="000000" w:sz="8" w:space="0"/>
              <w:right w:val="single" w:color="000000" w:sz="8" w:space="0"/>
            </w:tcBorders>
            <w:shd w:val="clear" w:color="auto" w:fill="auto"/>
            <w:noWrap/>
            <w:vAlign w:val="center"/>
          </w:tcPr>
          <w:p w14:paraId="40FD55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w:t>
            </w:r>
          </w:p>
        </w:tc>
      </w:tr>
      <w:tr w14:paraId="2116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2509" w:type="dxa"/>
            <w:gridSpan w:val="2"/>
            <w:tcBorders>
              <w:top w:val="nil"/>
              <w:left w:val="single" w:color="000000" w:sz="8" w:space="0"/>
              <w:bottom w:val="nil"/>
              <w:right w:val="single" w:color="000000" w:sz="8" w:space="0"/>
            </w:tcBorders>
            <w:shd w:val="clear" w:color="auto" w:fill="auto"/>
            <w:vAlign w:val="center"/>
          </w:tcPr>
          <w:p w14:paraId="4D4565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（万元）</w:t>
            </w:r>
          </w:p>
        </w:tc>
        <w:tc>
          <w:tcPr>
            <w:tcW w:w="0" w:type="auto"/>
            <w:tcBorders>
              <w:top w:val="nil"/>
              <w:left w:val="nil"/>
              <w:bottom w:val="single" w:color="000000" w:sz="8" w:space="0"/>
              <w:right w:val="single" w:color="000000" w:sz="8" w:space="0"/>
            </w:tcBorders>
            <w:shd w:val="clear" w:color="auto" w:fill="auto"/>
            <w:noWrap/>
            <w:vAlign w:val="center"/>
          </w:tcPr>
          <w:p w14:paraId="1C52B7E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其中：财政拨款</w:t>
            </w:r>
          </w:p>
        </w:tc>
        <w:tc>
          <w:tcPr>
            <w:tcW w:w="0" w:type="auto"/>
            <w:tcBorders>
              <w:top w:val="nil"/>
              <w:left w:val="nil"/>
              <w:bottom w:val="single" w:color="000000" w:sz="8" w:space="0"/>
              <w:right w:val="nil"/>
            </w:tcBorders>
            <w:shd w:val="clear" w:color="auto" w:fill="auto"/>
            <w:noWrap/>
            <w:vAlign w:val="center"/>
          </w:tcPr>
          <w:p w14:paraId="20836E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3BF21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其中：财政拨款</w:t>
            </w:r>
          </w:p>
        </w:tc>
        <w:tc>
          <w:tcPr>
            <w:tcW w:w="0" w:type="auto"/>
            <w:gridSpan w:val="2"/>
            <w:tcBorders>
              <w:top w:val="nil"/>
              <w:left w:val="nil"/>
              <w:bottom w:val="single" w:color="000000" w:sz="8" w:space="0"/>
              <w:right w:val="single" w:color="000000" w:sz="8" w:space="0"/>
            </w:tcBorders>
            <w:shd w:val="clear" w:color="auto" w:fill="auto"/>
            <w:noWrap/>
            <w:vAlign w:val="center"/>
          </w:tcPr>
          <w:p w14:paraId="1C8D20F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280</w:t>
            </w:r>
          </w:p>
        </w:tc>
      </w:tr>
      <w:tr w14:paraId="69B0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2CA9D23A">
            <w:pPr>
              <w:rPr>
                <w:rFonts w:hint="eastAsia" w:ascii="宋体" w:hAnsi="宋体" w:eastAsia="宋体" w:cs="宋体"/>
                <w:i w:val="0"/>
                <w:iCs w:val="0"/>
                <w:color w:val="000000"/>
                <w:sz w:val="24"/>
                <w:szCs w:val="24"/>
                <w:highlight w:val="none"/>
                <w:u w:val="none"/>
              </w:rPr>
            </w:pPr>
          </w:p>
        </w:tc>
        <w:tc>
          <w:tcPr>
            <w:tcW w:w="0" w:type="auto"/>
            <w:tcBorders>
              <w:top w:val="nil"/>
              <w:left w:val="nil"/>
              <w:bottom w:val="single" w:color="000000" w:sz="8" w:space="0"/>
              <w:right w:val="single" w:color="000000" w:sz="8" w:space="0"/>
            </w:tcBorders>
            <w:shd w:val="clear" w:color="auto" w:fill="auto"/>
            <w:noWrap/>
            <w:vAlign w:val="center"/>
          </w:tcPr>
          <w:p w14:paraId="6ABE8E5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      其他资金</w:t>
            </w:r>
          </w:p>
        </w:tc>
        <w:tc>
          <w:tcPr>
            <w:tcW w:w="0" w:type="auto"/>
            <w:tcBorders>
              <w:top w:val="nil"/>
              <w:left w:val="nil"/>
              <w:bottom w:val="single" w:color="000000" w:sz="8" w:space="0"/>
              <w:right w:val="nil"/>
            </w:tcBorders>
            <w:shd w:val="clear" w:color="auto" w:fill="auto"/>
            <w:noWrap/>
            <w:vAlign w:val="center"/>
          </w:tcPr>
          <w:p w14:paraId="2192CF12">
            <w:pPr>
              <w:jc w:val="center"/>
              <w:rPr>
                <w:rFonts w:hint="eastAsia" w:ascii="仿宋" w:hAnsi="仿宋" w:eastAsia="仿宋" w:cs="仿宋"/>
                <w:i w:val="0"/>
                <w:iCs w:val="0"/>
                <w:color w:val="000000"/>
                <w:sz w:val="21"/>
                <w:szCs w:val="21"/>
                <w:highlight w:val="none"/>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B8C255">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      其他资金</w:t>
            </w:r>
          </w:p>
        </w:tc>
        <w:tc>
          <w:tcPr>
            <w:tcW w:w="0" w:type="auto"/>
            <w:gridSpan w:val="2"/>
            <w:tcBorders>
              <w:top w:val="nil"/>
              <w:left w:val="nil"/>
              <w:bottom w:val="single" w:color="000000" w:sz="8" w:space="0"/>
              <w:right w:val="single" w:color="000000" w:sz="8" w:space="0"/>
            </w:tcBorders>
            <w:shd w:val="clear" w:color="auto" w:fill="auto"/>
            <w:noWrap/>
            <w:vAlign w:val="center"/>
          </w:tcPr>
          <w:p w14:paraId="7EFBAB8A">
            <w:pPr>
              <w:jc w:val="center"/>
              <w:rPr>
                <w:rFonts w:hint="eastAsia" w:ascii="仿宋" w:hAnsi="仿宋" w:eastAsia="仿宋" w:cs="仿宋"/>
                <w:i w:val="0"/>
                <w:iCs w:val="0"/>
                <w:color w:val="000000"/>
                <w:sz w:val="21"/>
                <w:szCs w:val="21"/>
                <w:highlight w:val="none"/>
                <w:u w:val="none"/>
              </w:rPr>
            </w:pPr>
          </w:p>
        </w:tc>
      </w:tr>
      <w:tr w14:paraId="0D55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vMerge w:val="restart"/>
            <w:tcBorders>
              <w:top w:val="nil"/>
              <w:left w:val="single" w:color="000000" w:sz="8" w:space="0"/>
              <w:bottom w:val="nil"/>
              <w:right w:val="single" w:color="000000" w:sz="8" w:space="0"/>
            </w:tcBorders>
            <w:shd w:val="clear" w:color="auto" w:fill="auto"/>
            <w:noWrap/>
            <w:vAlign w:val="center"/>
          </w:tcPr>
          <w:p w14:paraId="7ED6D7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总体目标</w:t>
            </w:r>
          </w:p>
        </w:tc>
        <w:tc>
          <w:tcPr>
            <w:tcW w:w="0" w:type="auto"/>
            <w:gridSpan w:val="3"/>
            <w:tcBorders>
              <w:top w:val="nil"/>
              <w:left w:val="nil"/>
              <w:bottom w:val="nil"/>
              <w:right w:val="nil"/>
            </w:tcBorders>
            <w:shd w:val="clear" w:color="auto" w:fill="auto"/>
            <w:noWrap/>
            <w:vAlign w:val="center"/>
          </w:tcPr>
          <w:p w14:paraId="68E363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实施期总目标</w:t>
            </w:r>
          </w:p>
        </w:tc>
        <w:tc>
          <w:tcPr>
            <w:tcW w:w="0" w:type="auto"/>
            <w:gridSpan w:val="3"/>
            <w:tcBorders>
              <w:top w:val="nil"/>
              <w:left w:val="single" w:color="000000" w:sz="8" w:space="0"/>
              <w:bottom w:val="nil"/>
              <w:right w:val="single" w:color="000000" w:sz="8" w:space="0"/>
            </w:tcBorders>
            <w:shd w:val="clear" w:color="auto" w:fill="auto"/>
            <w:noWrap/>
            <w:vAlign w:val="center"/>
          </w:tcPr>
          <w:p w14:paraId="3AC843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年度目标</w:t>
            </w:r>
          </w:p>
        </w:tc>
      </w:tr>
      <w:tr w14:paraId="2676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vMerge w:val="continue"/>
            <w:tcBorders>
              <w:top w:val="nil"/>
              <w:left w:val="single" w:color="000000" w:sz="8" w:space="0"/>
              <w:bottom w:val="nil"/>
              <w:right w:val="single" w:color="000000" w:sz="8" w:space="0"/>
            </w:tcBorders>
            <w:shd w:val="clear" w:color="auto" w:fill="auto"/>
            <w:noWrap/>
            <w:vAlign w:val="center"/>
          </w:tcPr>
          <w:p w14:paraId="270BA452">
            <w:pPr>
              <w:jc w:val="center"/>
              <w:rPr>
                <w:rFonts w:hint="eastAsia" w:ascii="仿宋" w:hAnsi="仿宋" w:eastAsia="仿宋" w:cs="仿宋"/>
                <w:i w:val="0"/>
                <w:iCs w:val="0"/>
                <w:color w:val="000000"/>
                <w:sz w:val="21"/>
                <w:szCs w:val="21"/>
                <w:highlight w:val="none"/>
                <w:u w:val="none"/>
              </w:rPr>
            </w:pPr>
          </w:p>
        </w:tc>
        <w:tc>
          <w:tcPr>
            <w:tcW w:w="3720" w:type="dxa"/>
            <w:gridSpan w:val="3"/>
            <w:tcBorders>
              <w:top w:val="single" w:color="000000" w:sz="8" w:space="0"/>
              <w:left w:val="nil"/>
              <w:bottom w:val="single" w:color="000000" w:sz="8" w:space="0"/>
              <w:right w:val="single" w:color="000000" w:sz="8" w:space="0"/>
            </w:tcBorders>
            <w:shd w:val="clear" w:color="auto" w:fill="auto"/>
            <w:vAlign w:val="center"/>
          </w:tcPr>
          <w:p w14:paraId="124A77D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目标：保证八大员群体的基本权益，维持稳定</w:t>
            </w:r>
          </w:p>
        </w:tc>
        <w:tc>
          <w:tcPr>
            <w:tcW w:w="3628" w:type="dxa"/>
            <w:gridSpan w:val="3"/>
            <w:tcBorders>
              <w:top w:val="single" w:color="000000" w:sz="8" w:space="0"/>
              <w:left w:val="nil"/>
              <w:bottom w:val="single" w:color="000000" w:sz="8" w:space="0"/>
              <w:right w:val="single" w:color="000000" w:sz="8" w:space="0"/>
            </w:tcBorders>
            <w:shd w:val="clear" w:color="auto" w:fill="auto"/>
            <w:vAlign w:val="center"/>
          </w:tcPr>
          <w:p w14:paraId="5B13DA8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目标：保证八大员群体的基本权益，维持稳定</w:t>
            </w:r>
          </w:p>
        </w:tc>
      </w:tr>
      <w:tr w14:paraId="0C26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vMerge w:val="restart"/>
            <w:tcBorders>
              <w:top w:val="single" w:color="000000" w:sz="8" w:space="0"/>
              <w:left w:val="single" w:color="000000" w:sz="8" w:space="0"/>
              <w:bottom w:val="nil"/>
              <w:right w:val="single" w:color="000000" w:sz="8" w:space="0"/>
            </w:tcBorders>
            <w:shd w:val="clear" w:color="auto" w:fill="auto"/>
            <w:noWrap/>
            <w:vAlign w:val="center"/>
          </w:tcPr>
          <w:p w14:paraId="26BD2A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年度绩效指标</w:t>
            </w:r>
          </w:p>
        </w:tc>
        <w:tc>
          <w:tcPr>
            <w:tcW w:w="0" w:type="auto"/>
            <w:tcBorders>
              <w:top w:val="nil"/>
              <w:left w:val="nil"/>
              <w:bottom w:val="single" w:color="000000" w:sz="8" w:space="0"/>
              <w:right w:val="single" w:color="000000" w:sz="8" w:space="0"/>
            </w:tcBorders>
            <w:shd w:val="clear" w:color="auto" w:fill="auto"/>
            <w:noWrap/>
            <w:vAlign w:val="center"/>
          </w:tcPr>
          <w:p w14:paraId="1E00D6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一级指标</w:t>
            </w:r>
          </w:p>
        </w:tc>
        <w:tc>
          <w:tcPr>
            <w:tcW w:w="0" w:type="auto"/>
            <w:tcBorders>
              <w:top w:val="nil"/>
              <w:left w:val="nil"/>
              <w:bottom w:val="nil"/>
              <w:right w:val="single" w:color="000000" w:sz="8" w:space="0"/>
            </w:tcBorders>
            <w:shd w:val="clear" w:color="auto" w:fill="auto"/>
            <w:noWrap/>
            <w:vAlign w:val="center"/>
          </w:tcPr>
          <w:p w14:paraId="2B6297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二级指标</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465452D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指标内容</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E2D56E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指标值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BB1D5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w:t>
            </w:r>
          </w:p>
        </w:tc>
      </w:tr>
      <w:tr w14:paraId="0576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0AEF5ABE">
            <w:pPr>
              <w:jc w:val="center"/>
              <w:rPr>
                <w:rFonts w:hint="eastAsia" w:ascii="仿宋" w:hAnsi="仿宋" w:eastAsia="仿宋" w:cs="仿宋"/>
                <w:i w:val="0"/>
                <w:iCs w:val="0"/>
                <w:color w:val="000000"/>
                <w:sz w:val="21"/>
                <w:szCs w:val="21"/>
                <w:highlight w:val="none"/>
                <w:u w:val="none"/>
              </w:rPr>
            </w:pPr>
          </w:p>
        </w:tc>
        <w:tc>
          <w:tcPr>
            <w:tcW w:w="0" w:type="auto"/>
            <w:vMerge w:val="restart"/>
            <w:tcBorders>
              <w:top w:val="nil"/>
              <w:left w:val="nil"/>
              <w:bottom w:val="nil"/>
              <w:right w:val="nil"/>
            </w:tcBorders>
            <w:shd w:val="clear" w:color="auto" w:fill="auto"/>
            <w:noWrap/>
            <w:vAlign w:val="center"/>
          </w:tcPr>
          <w:p w14:paraId="2AD138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产出指标</w:t>
            </w:r>
          </w:p>
        </w:tc>
        <w:tc>
          <w:tcPr>
            <w:tcW w:w="0" w:type="auto"/>
            <w:tcBorders>
              <w:top w:val="single" w:color="000000" w:sz="8" w:space="0"/>
              <w:left w:val="single" w:color="000000" w:sz="8" w:space="0"/>
              <w:bottom w:val="single" w:color="auto" w:sz="4" w:space="0"/>
              <w:right w:val="single" w:color="000000" w:sz="8" w:space="0"/>
            </w:tcBorders>
            <w:shd w:val="clear" w:color="auto" w:fill="auto"/>
            <w:noWrap/>
            <w:vAlign w:val="center"/>
          </w:tcPr>
          <w:p w14:paraId="6BC823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2181" w:type="dxa"/>
            <w:gridSpan w:val="2"/>
            <w:tcBorders>
              <w:top w:val="nil"/>
              <w:left w:val="nil"/>
              <w:bottom w:val="single" w:color="000000" w:sz="8" w:space="0"/>
              <w:right w:val="single" w:color="000000" w:sz="8" w:space="0"/>
            </w:tcBorders>
            <w:shd w:val="clear" w:color="auto" w:fill="auto"/>
            <w:vAlign w:val="center"/>
          </w:tcPr>
          <w:p w14:paraId="3F80D6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符合发放补贴人员数量</w:t>
            </w:r>
          </w:p>
        </w:tc>
        <w:tc>
          <w:tcPr>
            <w:tcW w:w="0" w:type="auto"/>
            <w:tcBorders>
              <w:top w:val="nil"/>
              <w:left w:val="nil"/>
              <w:bottom w:val="single" w:color="000000" w:sz="8" w:space="0"/>
              <w:right w:val="single" w:color="000000" w:sz="8" w:space="0"/>
            </w:tcBorders>
            <w:shd w:val="clear" w:color="auto" w:fill="auto"/>
            <w:noWrap/>
            <w:vAlign w:val="center"/>
          </w:tcPr>
          <w:p w14:paraId="26959D4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2760人</w:t>
            </w:r>
          </w:p>
        </w:tc>
        <w:tc>
          <w:tcPr>
            <w:tcW w:w="0" w:type="auto"/>
            <w:tcBorders>
              <w:top w:val="nil"/>
              <w:left w:val="nil"/>
              <w:bottom w:val="single" w:color="000000" w:sz="8" w:space="0"/>
              <w:right w:val="single" w:color="000000" w:sz="8" w:space="0"/>
            </w:tcBorders>
            <w:shd w:val="clear" w:color="auto" w:fill="auto"/>
            <w:noWrap/>
            <w:vAlign w:val="center"/>
          </w:tcPr>
          <w:p w14:paraId="24F7EF39">
            <w:pPr>
              <w:jc w:val="both"/>
              <w:rPr>
                <w:rFonts w:hint="eastAsia" w:ascii="仿宋" w:hAnsi="仿宋" w:eastAsia="仿宋" w:cs="仿宋"/>
                <w:i w:val="0"/>
                <w:iCs w:val="0"/>
                <w:color w:val="000000"/>
                <w:sz w:val="21"/>
                <w:szCs w:val="21"/>
                <w:highlight w:val="none"/>
                <w:u w:val="none"/>
              </w:rPr>
            </w:pPr>
          </w:p>
        </w:tc>
      </w:tr>
      <w:tr w14:paraId="1CFC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58CA22D2">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nil"/>
              <w:bottom w:val="nil"/>
              <w:right w:val="single" w:color="auto" w:sz="4" w:space="0"/>
            </w:tcBorders>
            <w:shd w:val="clear" w:color="auto" w:fill="auto"/>
            <w:noWrap/>
            <w:vAlign w:val="center"/>
          </w:tcPr>
          <w:p w14:paraId="51F16A61">
            <w:pPr>
              <w:jc w:val="center"/>
              <w:rPr>
                <w:rFonts w:hint="eastAsia" w:ascii="仿宋" w:hAnsi="仿宋" w:eastAsia="仿宋" w:cs="仿宋"/>
                <w:i w:val="0"/>
                <w:iCs w:val="0"/>
                <w:color w:val="000000"/>
                <w:sz w:val="21"/>
                <w:szCs w:val="21"/>
                <w:highlight w:val="none"/>
                <w:u w:val="none"/>
              </w:rPr>
            </w:pPr>
          </w:p>
        </w:tc>
        <w:tc>
          <w:tcPr>
            <w:tcW w:w="0" w:type="auto"/>
            <w:vMerge w:val="restart"/>
            <w:tcBorders>
              <w:top w:val="single" w:color="auto" w:sz="4" w:space="0"/>
              <w:left w:val="single" w:color="auto" w:sz="4" w:space="0"/>
              <w:bottom w:val="nil"/>
              <w:right w:val="single" w:color="auto" w:sz="4" w:space="0"/>
            </w:tcBorders>
            <w:shd w:val="clear" w:color="auto" w:fill="auto"/>
            <w:noWrap/>
            <w:vAlign w:val="center"/>
          </w:tcPr>
          <w:p w14:paraId="260EF9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2181" w:type="dxa"/>
            <w:gridSpan w:val="2"/>
            <w:tcBorders>
              <w:top w:val="nil"/>
              <w:left w:val="single" w:color="auto" w:sz="4" w:space="0"/>
              <w:bottom w:val="single" w:color="000000" w:sz="8" w:space="0"/>
              <w:right w:val="single" w:color="000000" w:sz="8" w:space="0"/>
            </w:tcBorders>
            <w:shd w:val="clear" w:color="auto" w:fill="auto"/>
            <w:vAlign w:val="center"/>
          </w:tcPr>
          <w:p w14:paraId="79A9E7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补助发放准确率</w:t>
            </w:r>
          </w:p>
        </w:tc>
        <w:tc>
          <w:tcPr>
            <w:tcW w:w="0" w:type="auto"/>
            <w:tcBorders>
              <w:top w:val="nil"/>
              <w:left w:val="nil"/>
              <w:bottom w:val="single" w:color="000000" w:sz="8" w:space="0"/>
              <w:right w:val="single" w:color="000000" w:sz="8" w:space="0"/>
            </w:tcBorders>
            <w:shd w:val="clear" w:color="auto" w:fill="auto"/>
            <w:noWrap/>
            <w:vAlign w:val="center"/>
          </w:tcPr>
          <w:p w14:paraId="6A247A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189C87C9">
            <w:pPr>
              <w:jc w:val="both"/>
              <w:rPr>
                <w:rFonts w:hint="eastAsia" w:ascii="仿宋" w:hAnsi="仿宋" w:eastAsia="仿宋" w:cs="仿宋"/>
                <w:i w:val="0"/>
                <w:iCs w:val="0"/>
                <w:color w:val="000000"/>
                <w:sz w:val="21"/>
                <w:szCs w:val="21"/>
                <w:highlight w:val="none"/>
                <w:u w:val="none"/>
              </w:rPr>
            </w:pPr>
          </w:p>
        </w:tc>
      </w:tr>
      <w:tr w14:paraId="4D5B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6A563463">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nil"/>
              <w:bottom w:val="nil"/>
              <w:right w:val="single" w:color="auto" w:sz="4" w:space="0"/>
            </w:tcBorders>
            <w:shd w:val="clear" w:color="auto" w:fill="auto"/>
            <w:noWrap/>
            <w:vAlign w:val="center"/>
          </w:tcPr>
          <w:p w14:paraId="5EC4B20F">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single" w:color="auto" w:sz="4" w:space="0"/>
              <w:bottom w:val="nil"/>
              <w:right w:val="single" w:color="auto" w:sz="4" w:space="0"/>
            </w:tcBorders>
            <w:shd w:val="clear" w:color="auto" w:fill="auto"/>
            <w:noWrap/>
            <w:vAlign w:val="center"/>
          </w:tcPr>
          <w:p w14:paraId="25770DB3">
            <w:pPr>
              <w:jc w:val="center"/>
              <w:rPr>
                <w:rFonts w:hint="eastAsia" w:ascii="仿宋" w:hAnsi="仿宋" w:eastAsia="仿宋" w:cs="仿宋"/>
                <w:i w:val="0"/>
                <w:iCs w:val="0"/>
                <w:color w:val="000000"/>
                <w:sz w:val="21"/>
                <w:szCs w:val="21"/>
                <w:highlight w:val="none"/>
                <w:u w:val="none"/>
              </w:rPr>
            </w:pPr>
          </w:p>
        </w:tc>
        <w:tc>
          <w:tcPr>
            <w:tcW w:w="2181" w:type="dxa"/>
            <w:gridSpan w:val="2"/>
            <w:tcBorders>
              <w:top w:val="nil"/>
              <w:left w:val="single" w:color="auto" w:sz="4" w:space="0"/>
              <w:bottom w:val="single" w:color="000000" w:sz="8" w:space="0"/>
              <w:right w:val="single" w:color="000000" w:sz="8" w:space="0"/>
            </w:tcBorders>
            <w:shd w:val="clear" w:color="auto" w:fill="auto"/>
            <w:vAlign w:val="center"/>
          </w:tcPr>
          <w:p w14:paraId="36D906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资金使用合规率</w:t>
            </w:r>
          </w:p>
        </w:tc>
        <w:tc>
          <w:tcPr>
            <w:tcW w:w="0" w:type="auto"/>
            <w:tcBorders>
              <w:top w:val="nil"/>
              <w:left w:val="nil"/>
              <w:bottom w:val="single" w:color="000000" w:sz="8" w:space="0"/>
              <w:right w:val="single" w:color="000000" w:sz="8" w:space="0"/>
            </w:tcBorders>
            <w:shd w:val="clear" w:color="auto" w:fill="auto"/>
            <w:noWrap/>
            <w:vAlign w:val="center"/>
          </w:tcPr>
          <w:p w14:paraId="40BC04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7A7FB22">
            <w:pPr>
              <w:jc w:val="both"/>
              <w:rPr>
                <w:rFonts w:hint="eastAsia" w:ascii="仿宋" w:hAnsi="仿宋" w:eastAsia="仿宋" w:cs="仿宋"/>
                <w:i w:val="0"/>
                <w:iCs w:val="0"/>
                <w:color w:val="000000"/>
                <w:sz w:val="21"/>
                <w:szCs w:val="21"/>
                <w:highlight w:val="none"/>
                <w:u w:val="none"/>
              </w:rPr>
            </w:pPr>
          </w:p>
        </w:tc>
      </w:tr>
      <w:tr w14:paraId="2B5E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606936FF">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nil"/>
              <w:bottom w:val="nil"/>
              <w:right w:val="single" w:color="auto" w:sz="4" w:space="0"/>
            </w:tcBorders>
            <w:shd w:val="clear" w:color="auto" w:fill="auto"/>
            <w:noWrap/>
            <w:vAlign w:val="center"/>
          </w:tcPr>
          <w:p w14:paraId="366C1BF1">
            <w:pPr>
              <w:jc w:val="center"/>
              <w:rPr>
                <w:rFonts w:hint="eastAsia" w:ascii="仿宋" w:hAnsi="仿宋" w:eastAsia="仿宋" w:cs="仿宋"/>
                <w:i w:val="0"/>
                <w:iCs w:val="0"/>
                <w:color w:val="000000"/>
                <w:sz w:val="21"/>
                <w:szCs w:val="21"/>
                <w:highlight w:val="none"/>
                <w:u w:val="none"/>
              </w:rPr>
            </w:pPr>
          </w:p>
        </w:tc>
        <w:tc>
          <w:tcPr>
            <w:tcW w:w="0" w:type="auto"/>
            <w:tcBorders>
              <w:top w:val="single" w:color="000000" w:sz="8" w:space="0"/>
              <w:left w:val="single" w:color="auto" w:sz="4" w:space="0"/>
              <w:bottom w:val="single" w:color="auto" w:sz="4" w:space="0"/>
              <w:right w:val="single" w:color="auto" w:sz="4" w:space="0"/>
            </w:tcBorders>
            <w:shd w:val="clear" w:color="auto" w:fill="auto"/>
            <w:noWrap/>
            <w:vAlign w:val="center"/>
          </w:tcPr>
          <w:p w14:paraId="3BBA89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时效指标</w:t>
            </w:r>
          </w:p>
        </w:tc>
        <w:tc>
          <w:tcPr>
            <w:tcW w:w="2181" w:type="dxa"/>
            <w:gridSpan w:val="2"/>
            <w:tcBorders>
              <w:top w:val="nil"/>
              <w:left w:val="single" w:color="auto" w:sz="4" w:space="0"/>
              <w:bottom w:val="single" w:color="000000" w:sz="8" w:space="0"/>
              <w:right w:val="single" w:color="000000" w:sz="8" w:space="0"/>
            </w:tcBorders>
            <w:shd w:val="clear" w:color="auto" w:fill="auto"/>
            <w:vAlign w:val="center"/>
          </w:tcPr>
          <w:p w14:paraId="09999E30">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每月足额按时发放</w:t>
            </w:r>
          </w:p>
        </w:tc>
        <w:tc>
          <w:tcPr>
            <w:tcW w:w="1491" w:type="dxa"/>
            <w:tcBorders>
              <w:top w:val="nil"/>
              <w:left w:val="nil"/>
              <w:bottom w:val="single" w:color="000000" w:sz="8" w:space="0"/>
              <w:right w:val="single" w:color="000000" w:sz="8" w:space="0"/>
            </w:tcBorders>
            <w:shd w:val="clear" w:color="auto" w:fill="auto"/>
            <w:vAlign w:val="center"/>
          </w:tcPr>
          <w:p w14:paraId="2AAE98AC">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2023全年</w:t>
            </w:r>
          </w:p>
        </w:tc>
        <w:tc>
          <w:tcPr>
            <w:tcW w:w="0" w:type="auto"/>
            <w:tcBorders>
              <w:top w:val="nil"/>
              <w:left w:val="nil"/>
              <w:bottom w:val="single" w:color="000000" w:sz="8" w:space="0"/>
              <w:right w:val="single" w:color="000000" w:sz="8" w:space="0"/>
            </w:tcBorders>
            <w:shd w:val="clear" w:color="auto" w:fill="auto"/>
            <w:noWrap/>
            <w:vAlign w:val="center"/>
          </w:tcPr>
          <w:p w14:paraId="477E595A">
            <w:pPr>
              <w:jc w:val="both"/>
              <w:rPr>
                <w:rFonts w:hint="eastAsia" w:ascii="仿宋" w:hAnsi="仿宋" w:eastAsia="仿宋" w:cs="仿宋"/>
                <w:i w:val="0"/>
                <w:iCs w:val="0"/>
                <w:color w:val="000000"/>
                <w:sz w:val="21"/>
                <w:szCs w:val="21"/>
                <w:highlight w:val="none"/>
                <w:u w:val="none"/>
              </w:rPr>
            </w:pPr>
          </w:p>
        </w:tc>
      </w:tr>
      <w:tr w14:paraId="7CCE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60E50F50">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nil"/>
              <w:bottom w:val="nil"/>
              <w:right w:val="nil"/>
            </w:tcBorders>
            <w:shd w:val="clear" w:color="auto" w:fill="auto"/>
            <w:noWrap/>
            <w:vAlign w:val="center"/>
          </w:tcPr>
          <w:p w14:paraId="09D7C4D7">
            <w:pPr>
              <w:jc w:val="center"/>
              <w:rPr>
                <w:rFonts w:hint="eastAsia" w:ascii="仿宋" w:hAnsi="仿宋" w:eastAsia="仿宋" w:cs="仿宋"/>
                <w:i w:val="0"/>
                <w:iCs w:val="0"/>
                <w:color w:val="000000"/>
                <w:sz w:val="21"/>
                <w:szCs w:val="21"/>
                <w:highlight w:val="none"/>
                <w:u w:val="none"/>
              </w:rPr>
            </w:pPr>
          </w:p>
        </w:tc>
        <w:tc>
          <w:tcPr>
            <w:tcW w:w="0" w:type="auto"/>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14:paraId="60E020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2181" w:type="dxa"/>
            <w:gridSpan w:val="2"/>
            <w:tcBorders>
              <w:top w:val="nil"/>
              <w:left w:val="nil"/>
              <w:bottom w:val="single" w:color="000000" w:sz="8" w:space="0"/>
              <w:right w:val="single" w:color="000000" w:sz="8" w:space="0"/>
            </w:tcBorders>
            <w:shd w:val="clear" w:color="auto" w:fill="auto"/>
            <w:vAlign w:val="center"/>
          </w:tcPr>
          <w:p w14:paraId="44DEE260">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八大员补贴对象</w:t>
            </w:r>
          </w:p>
        </w:tc>
        <w:tc>
          <w:tcPr>
            <w:tcW w:w="0" w:type="auto"/>
            <w:tcBorders>
              <w:top w:val="nil"/>
              <w:left w:val="nil"/>
              <w:bottom w:val="single" w:color="000000" w:sz="8" w:space="0"/>
              <w:right w:val="single" w:color="000000" w:sz="8" w:space="0"/>
            </w:tcBorders>
            <w:shd w:val="clear" w:color="auto" w:fill="auto"/>
            <w:noWrap/>
            <w:vAlign w:val="center"/>
          </w:tcPr>
          <w:p w14:paraId="37B038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12.50元/人/月</w:t>
            </w:r>
          </w:p>
        </w:tc>
        <w:tc>
          <w:tcPr>
            <w:tcW w:w="0" w:type="auto"/>
            <w:tcBorders>
              <w:top w:val="nil"/>
              <w:left w:val="nil"/>
              <w:bottom w:val="single" w:color="000000" w:sz="8" w:space="0"/>
              <w:right w:val="single" w:color="000000" w:sz="8" w:space="0"/>
            </w:tcBorders>
            <w:shd w:val="clear" w:color="auto" w:fill="auto"/>
            <w:noWrap/>
            <w:vAlign w:val="center"/>
          </w:tcPr>
          <w:p w14:paraId="69D11130">
            <w:pPr>
              <w:jc w:val="both"/>
              <w:rPr>
                <w:rFonts w:hint="eastAsia" w:ascii="仿宋" w:hAnsi="仿宋" w:eastAsia="仿宋" w:cs="仿宋"/>
                <w:i w:val="0"/>
                <w:iCs w:val="0"/>
                <w:color w:val="000000"/>
                <w:sz w:val="21"/>
                <w:szCs w:val="21"/>
                <w:highlight w:val="none"/>
                <w:u w:val="none"/>
              </w:rPr>
            </w:pPr>
          </w:p>
        </w:tc>
      </w:tr>
      <w:tr w14:paraId="1C3E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1D0C29FC">
            <w:pPr>
              <w:jc w:val="center"/>
              <w:rPr>
                <w:rFonts w:hint="eastAsia" w:ascii="仿宋" w:hAnsi="仿宋" w:eastAsia="仿宋" w:cs="仿宋"/>
                <w:i w:val="0"/>
                <w:iCs w:val="0"/>
                <w:color w:val="000000"/>
                <w:sz w:val="21"/>
                <w:szCs w:val="21"/>
                <w:highlight w:val="none"/>
                <w:u w:val="none"/>
              </w:rPr>
            </w:pPr>
          </w:p>
        </w:tc>
        <w:tc>
          <w:tcPr>
            <w:tcW w:w="0" w:type="auto"/>
            <w:tcBorders>
              <w:top w:val="nil"/>
              <w:left w:val="nil"/>
              <w:bottom w:val="nil"/>
              <w:right w:val="nil"/>
            </w:tcBorders>
            <w:shd w:val="clear" w:color="auto" w:fill="auto"/>
            <w:noWrap/>
            <w:vAlign w:val="center"/>
          </w:tcPr>
          <w:p w14:paraId="71F2052B">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14:paraId="599F66FA">
            <w:pPr>
              <w:jc w:val="center"/>
              <w:rPr>
                <w:rFonts w:hint="eastAsia" w:ascii="仿宋" w:hAnsi="仿宋" w:eastAsia="仿宋" w:cs="仿宋"/>
                <w:i w:val="0"/>
                <w:iCs w:val="0"/>
                <w:color w:val="000000"/>
                <w:sz w:val="21"/>
                <w:szCs w:val="21"/>
                <w:highlight w:val="none"/>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5ED55A48">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sz w:val="21"/>
                <w:szCs w:val="21"/>
                <w:highlight w:val="none"/>
                <w:u w:val="none"/>
                <w:lang w:val="en-US" w:eastAsia="zh-CN"/>
              </w:rPr>
              <w:t>178号文件工龄补贴对象</w:t>
            </w:r>
          </w:p>
        </w:tc>
        <w:tc>
          <w:tcPr>
            <w:tcW w:w="0" w:type="auto"/>
            <w:tcBorders>
              <w:top w:val="nil"/>
              <w:left w:val="nil"/>
              <w:bottom w:val="single" w:color="000000" w:sz="8" w:space="0"/>
              <w:right w:val="single" w:color="000000" w:sz="8" w:space="0"/>
            </w:tcBorders>
            <w:shd w:val="clear" w:color="auto" w:fill="auto"/>
            <w:noWrap/>
            <w:vAlign w:val="center"/>
          </w:tcPr>
          <w:p w14:paraId="043BAA8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8.34元/人/月</w:t>
            </w:r>
          </w:p>
        </w:tc>
        <w:tc>
          <w:tcPr>
            <w:tcW w:w="0" w:type="auto"/>
            <w:tcBorders>
              <w:top w:val="nil"/>
              <w:left w:val="nil"/>
              <w:bottom w:val="single" w:color="000000" w:sz="8" w:space="0"/>
              <w:right w:val="single" w:color="000000" w:sz="8" w:space="0"/>
            </w:tcBorders>
            <w:shd w:val="clear" w:color="auto" w:fill="auto"/>
            <w:noWrap/>
            <w:vAlign w:val="center"/>
          </w:tcPr>
          <w:p w14:paraId="62CAC38C">
            <w:pPr>
              <w:jc w:val="both"/>
              <w:rPr>
                <w:rFonts w:hint="eastAsia" w:ascii="仿宋" w:hAnsi="仿宋" w:eastAsia="仿宋" w:cs="仿宋"/>
                <w:i w:val="0"/>
                <w:iCs w:val="0"/>
                <w:color w:val="000000"/>
                <w:sz w:val="21"/>
                <w:szCs w:val="21"/>
                <w:highlight w:val="none"/>
                <w:u w:val="none"/>
              </w:rPr>
            </w:pPr>
          </w:p>
        </w:tc>
      </w:tr>
      <w:tr w14:paraId="3F5D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310B99C5">
            <w:pPr>
              <w:jc w:val="center"/>
              <w:rPr>
                <w:rFonts w:hint="eastAsia" w:ascii="仿宋" w:hAnsi="仿宋" w:eastAsia="仿宋" w:cs="仿宋"/>
                <w:i w:val="0"/>
                <w:iCs w:val="0"/>
                <w:color w:val="000000"/>
                <w:sz w:val="21"/>
                <w:szCs w:val="21"/>
                <w:highlight w:val="none"/>
                <w:u w:val="none"/>
              </w:rPr>
            </w:pPr>
          </w:p>
        </w:tc>
        <w:tc>
          <w:tcPr>
            <w:tcW w:w="0" w:type="auto"/>
            <w:vMerge w:val="restart"/>
            <w:tcBorders>
              <w:top w:val="nil"/>
              <w:left w:val="nil"/>
              <w:bottom w:val="nil"/>
              <w:right w:val="single" w:color="000000" w:sz="8" w:space="0"/>
            </w:tcBorders>
            <w:shd w:val="clear" w:color="auto" w:fill="auto"/>
            <w:noWrap/>
            <w:vAlign w:val="center"/>
          </w:tcPr>
          <w:p w14:paraId="3CAC2144">
            <w:pPr>
              <w:jc w:val="center"/>
              <w:rPr>
                <w:rFonts w:hint="eastAsia" w:ascii="仿宋" w:hAnsi="仿宋" w:eastAsia="仿宋" w:cs="仿宋"/>
                <w:i w:val="0"/>
                <w:iCs w:val="0"/>
                <w:color w:val="000000"/>
                <w:sz w:val="21"/>
                <w:szCs w:val="21"/>
                <w:highlight w:val="none"/>
                <w:u w:val="none"/>
              </w:rPr>
            </w:pPr>
          </w:p>
        </w:tc>
        <w:tc>
          <w:tcPr>
            <w:tcW w:w="0" w:type="auto"/>
            <w:tcBorders>
              <w:top w:val="single" w:color="000000" w:sz="8" w:space="0"/>
              <w:left w:val="nil"/>
              <w:bottom w:val="nil"/>
              <w:right w:val="single" w:color="000000" w:sz="8" w:space="0"/>
            </w:tcBorders>
            <w:shd w:val="clear" w:color="auto" w:fill="auto"/>
            <w:noWrap/>
            <w:vAlign w:val="center"/>
          </w:tcPr>
          <w:p w14:paraId="5EB89E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2181" w:type="dxa"/>
            <w:gridSpan w:val="2"/>
            <w:tcBorders>
              <w:top w:val="nil"/>
              <w:left w:val="nil"/>
              <w:bottom w:val="single" w:color="000000" w:sz="8" w:space="0"/>
              <w:right w:val="single" w:color="000000" w:sz="8" w:space="0"/>
            </w:tcBorders>
            <w:shd w:val="clear" w:color="auto" w:fill="auto"/>
            <w:vAlign w:val="center"/>
          </w:tcPr>
          <w:p w14:paraId="06D39A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保证八大员群体的生活水平，促进社会和谐稳定</w:t>
            </w:r>
          </w:p>
        </w:tc>
        <w:tc>
          <w:tcPr>
            <w:tcW w:w="0" w:type="auto"/>
            <w:tcBorders>
              <w:top w:val="nil"/>
              <w:left w:val="nil"/>
              <w:bottom w:val="single" w:color="000000" w:sz="8" w:space="0"/>
              <w:right w:val="single" w:color="000000" w:sz="8" w:space="0"/>
            </w:tcBorders>
            <w:shd w:val="clear" w:color="auto" w:fill="auto"/>
            <w:noWrap/>
            <w:vAlign w:val="center"/>
          </w:tcPr>
          <w:p w14:paraId="0E089A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成效显著</w:t>
            </w:r>
          </w:p>
        </w:tc>
        <w:tc>
          <w:tcPr>
            <w:tcW w:w="0" w:type="auto"/>
            <w:tcBorders>
              <w:top w:val="nil"/>
              <w:left w:val="nil"/>
              <w:bottom w:val="single" w:color="000000" w:sz="8" w:space="0"/>
              <w:right w:val="single" w:color="000000" w:sz="8" w:space="0"/>
            </w:tcBorders>
            <w:shd w:val="clear" w:color="auto" w:fill="auto"/>
            <w:noWrap/>
            <w:vAlign w:val="center"/>
          </w:tcPr>
          <w:p w14:paraId="5B4E74EF">
            <w:pPr>
              <w:jc w:val="both"/>
              <w:rPr>
                <w:rFonts w:hint="eastAsia" w:ascii="仿宋" w:hAnsi="仿宋" w:eastAsia="仿宋" w:cs="仿宋"/>
                <w:i w:val="0"/>
                <w:iCs w:val="0"/>
                <w:color w:val="000000"/>
                <w:sz w:val="21"/>
                <w:szCs w:val="21"/>
                <w:highlight w:val="none"/>
                <w:u w:val="none"/>
              </w:rPr>
            </w:pPr>
          </w:p>
        </w:tc>
      </w:tr>
      <w:tr w14:paraId="1AF3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4FE37F9A">
            <w:pPr>
              <w:jc w:val="center"/>
              <w:rPr>
                <w:rFonts w:hint="eastAsia" w:ascii="仿宋" w:hAnsi="仿宋" w:eastAsia="仿宋" w:cs="仿宋"/>
                <w:i w:val="0"/>
                <w:iCs w:val="0"/>
                <w:color w:val="000000"/>
                <w:sz w:val="21"/>
                <w:szCs w:val="21"/>
                <w:highlight w:val="none"/>
                <w:u w:val="none"/>
              </w:rPr>
            </w:pPr>
          </w:p>
        </w:tc>
        <w:tc>
          <w:tcPr>
            <w:tcW w:w="0" w:type="auto"/>
            <w:vMerge w:val="continue"/>
            <w:tcBorders>
              <w:top w:val="nil"/>
              <w:left w:val="nil"/>
              <w:bottom w:val="nil"/>
              <w:right w:val="single" w:color="000000" w:sz="8" w:space="0"/>
            </w:tcBorders>
            <w:shd w:val="clear" w:color="auto" w:fill="auto"/>
            <w:noWrap/>
            <w:vAlign w:val="center"/>
          </w:tcPr>
          <w:p w14:paraId="4AEB7881">
            <w:pPr>
              <w:jc w:val="center"/>
              <w:rPr>
                <w:rFonts w:hint="eastAsia" w:ascii="仿宋" w:hAnsi="仿宋" w:eastAsia="仿宋" w:cs="仿宋"/>
                <w:i w:val="0"/>
                <w:iCs w:val="0"/>
                <w:color w:val="000000"/>
                <w:sz w:val="21"/>
                <w:szCs w:val="21"/>
                <w:highlight w:val="none"/>
                <w:u w:val="none"/>
              </w:rPr>
            </w:pPr>
          </w:p>
        </w:tc>
        <w:tc>
          <w:tcPr>
            <w:tcW w:w="0" w:type="auto"/>
            <w:tcBorders>
              <w:top w:val="single" w:color="000000" w:sz="8" w:space="0"/>
              <w:left w:val="nil"/>
              <w:bottom w:val="nil"/>
              <w:right w:val="single" w:color="000000" w:sz="8" w:space="0"/>
            </w:tcBorders>
            <w:shd w:val="clear" w:color="auto" w:fill="auto"/>
            <w:noWrap/>
            <w:vAlign w:val="center"/>
          </w:tcPr>
          <w:p w14:paraId="16A3ED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0" w:type="auto"/>
            <w:gridSpan w:val="2"/>
            <w:tcBorders>
              <w:top w:val="nil"/>
              <w:left w:val="nil"/>
              <w:bottom w:val="single" w:color="000000" w:sz="8" w:space="0"/>
              <w:right w:val="single" w:color="000000" w:sz="8" w:space="0"/>
            </w:tcBorders>
            <w:shd w:val="clear" w:color="auto" w:fill="auto"/>
            <w:noWrap/>
            <w:vAlign w:val="center"/>
          </w:tcPr>
          <w:p w14:paraId="75604D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补贴发放可持续性</w:t>
            </w:r>
          </w:p>
        </w:tc>
        <w:tc>
          <w:tcPr>
            <w:tcW w:w="0" w:type="auto"/>
            <w:tcBorders>
              <w:top w:val="nil"/>
              <w:left w:val="nil"/>
              <w:bottom w:val="single" w:color="000000" w:sz="8" w:space="0"/>
              <w:right w:val="single" w:color="000000" w:sz="8" w:space="0"/>
            </w:tcBorders>
            <w:shd w:val="clear" w:color="auto" w:fill="auto"/>
            <w:noWrap/>
            <w:vAlign w:val="center"/>
          </w:tcPr>
          <w:p w14:paraId="749F73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长期</w:t>
            </w:r>
          </w:p>
        </w:tc>
        <w:tc>
          <w:tcPr>
            <w:tcW w:w="0" w:type="auto"/>
            <w:tcBorders>
              <w:top w:val="nil"/>
              <w:left w:val="nil"/>
              <w:bottom w:val="single" w:color="000000" w:sz="8" w:space="0"/>
              <w:right w:val="single" w:color="000000" w:sz="8" w:space="0"/>
            </w:tcBorders>
            <w:shd w:val="clear" w:color="auto" w:fill="auto"/>
            <w:noWrap/>
            <w:vAlign w:val="center"/>
          </w:tcPr>
          <w:p w14:paraId="070828AB">
            <w:pPr>
              <w:jc w:val="both"/>
              <w:rPr>
                <w:rFonts w:hint="eastAsia" w:ascii="仿宋" w:hAnsi="仿宋" w:eastAsia="仿宋" w:cs="仿宋"/>
                <w:i w:val="0"/>
                <w:iCs w:val="0"/>
                <w:color w:val="000000"/>
                <w:sz w:val="21"/>
                <w:szCs w:val="21"/>
                <w:highlight w:val="none"/>
                <w:u w:val="none"/>
              </w:rPr>
            </w:pPr>
          </w:p>
        </w:tc>
      </w:tr>
      <w:tr w14:paraId="5A07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0" w:type="auto"/>
            <w:vMerge w:val="continue"/>
            <w:tcBorders>
              <w:top w:val="single" w:color="000000" w:sz="8" w:space="0"/>
              <w:left w:val="single" w:color="000000" w:sz="8" w:space="0"/>
              <w:bottom w:val="nil"/>
              <w:right w:val="single" w:color="000000" w:sz="8" w:space="0"/>
            </w:tcBorders>
            <w:shd w:val="clear" w:color="auto" w:fill="auto"/>
            <w:noWrap/>
            <w:vAlign w:val="center"/>
          </w:tcPr>
          <w:p w14:paraId="16CBFD8E">
            <w:pPr>
              <w:jc w:val="center"/>
              <w:rPr>
                <w:rFonts w:hint="eastAsia" w:ascii="仿宋" w:hAnsi="仿宋" w:eastAsia="仿宋" w:cs="仿宋"/>
                <w:i w:val="0"/>
                <w:iCs w:val="0"/>
                <w:color w:val="000000"/>
                <w:sz w:val="21"/>
                <w:szCs w:val="21"/>
                <w:highlight w:val="none"/>
                <w:u w:val="none"/>
              </w:rPr>
            </w:pPr>
          </w:p>
        </w:tc>
        <w:tc>
          <w:tcPr>
            <w:tcW w:w="0" w:type="auto"/>
            <w:tcBorders>
              <w:top w:val="single" w:color="000000" w:sz="8" w:space="0"/>
              <w:left w:val="nil"/>
              <w:bottom w:val="nil"/>
              <w:right w:val="single" w:color="000000" w:sz="8" w:space="0"/>
            </w:tcBorders>
            <w:shd w:val="clear" w:color="auto" w:fill="auto"/>
            <w:noWrap/>
            <w:vAlign w:val="center"/>
          </w:tcPr>
          <w:p w14:paraId="7CC7DA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满意度指标</w:t>
            </w:r>
          </w:p>
        </w:tc>
        <w:tc>
          <w:tcPr>
            <w:tcW w:w="0" w:type="auto"/>
            <w:tcBorders>
              <w:top w:val="single" w:color="000000" w:sz="8" w:space="0"/>
              <w:left w:val="nil"/>
              <w:bottom w:val="nil"/>
              <w:right w:val="single" w:color="000000" w:sz="8" w:space="0"/>
            </w:tcBorders>
            <w:shd w:val="clear" w:color="auto" w:fill="auto"/>
            <w:noWrap/>
            <w:vAlign w:val="center"/>
          </w:tcPr>
          <w:p w14:paraId="486310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0" w:type="auto"/>
            <w:gridSpan w:val="2"/>
            <w:tcBorders>
              <w:top w:val="nil"/>
              <w:left w:val="nil"/>
              <w:bottom w:val="single" w:color="000000" w:sz="8" w:space="0"/>
              <w:right w:val="single" w:color="000000" w:sz="8" w:space="0"/>
            </w:tcBorders>
            <w:shd w:val="clear" w:color="auto" w:fill="auto"/>
            <w:noWrap/>
            <w:vAlign w:val="center"/>
          </w:tcPr>
          <w:p w14:paraId="48377E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补贴发放人员满意度</w:t>
            </w:r>
          </w:p>
        </w:tc>
        <w:tc>
          <w:tcPr>
            <w:tcW w:w="0" w:type="auto"/>
            <w:tcBorders>
              <w:top w:val="nil"/>
              <w:left w:val="nil"/>
              <w:bottom w:val="single" w:color="000000" w:sz="8" w:space="0"/>
              <w:right w:val="single" w:color="000000" w:sz="8" w:space="0"/>
            </w:tcBorders>
            <w:shd w:val="clear" w:color="auto" w:fill="auto"/>
            <w:noWrap/>
            <w:vAlign w:val="center"/>
          </w:tcPr>
          <w:p w14:paraId="015D739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0" w:type="auto"/>
            <w:tcBorders>
              <w:top w:val="nil"/>
              <w:left w:val="nil"/>
              <w:bottom w:val="single" w:color="000000" w:sz="8" w:space="0"/>
              <w:right w:val="single" w:color="000000" w:sz="8" w:space="0"/>
            </w:tcBorders>
            <w:shd w:val="clear" w:color="auto" w:fill="auto"/>
            <w:noWrap/>
            <w:vAlign w:val="center"/>
          </w:tcPr>
          <w:p w14:paraId="790B44E9">
            <w:pPr>
              <w:jc w:val="both"/>
              <w:rPr>
                <w:rFonts w:hint="eastAsia" w:ascii="仿宋" w:hAnsi="仿宋" w:eastAsia="仿宋" w:cs="仿宋"/>
                <w:i w:val="0"/>
                <w:iCs w:val="0"/>
                <w:color w:val="000000"/>
                <w:sz w:val="21"/>
                <w:szCs w:val="21"/>
                <w:highlight w:val="none"/>
                <w:u w:val="none"/>
              </w:rPr>
            </w:pPr>
          </w:p>
        </w:tc>
      </w:tr>
      <w:tr w14:paraId="6AA0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0" w:type="auto"/>
            <w:gridSpan w:val="7"/>
            <w:tcBorders>
              <w:top w:val="single" w:color="000000" w:sz="8" w:space="0"/>
              <w:left w:val="nil"/>
              <w:bottom w:val="nil"/>
              <w:right w:val="nil"/>
            </w:tcBorders>
            <w:shd w:val="clear" w:color="auto" w:fill="auto"/>
            <w:noWrap/>
            <w:vAlign w:val="center"/>
          </w:tcPr>
          <w:p w14:paraId="32A76AF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备注：项目名称指专项资金（政策）、部门预算专项业务费名称；</w:t>
            </w:r>
          </w:p>
        </w:tc>
      </w:tr>
    </w:tbl>
    <w:p w14:paraId="3F98AF19">
      <w:pPr>
        <w:pStyle w:val="14"/>
        <w:numPr>
          <w:ilvl w:val="0"/>
          <w:numId w:val="0"/>
        </w:numPr>
        <w:rPr>
          <w:rFonts w:hint="default" w:eastAsia="楷体_GB2312"/>
          <w:highlight w:val="none"/>
          <w:lang w:val="en-US" w:eastAsia="zh-CN"/>
        </w:rPr>
      </w:pPr>
      <w:r>
        <w:rPr>
          <w:rFonts w:hint="eastAsia"/>
          <w:highlight w:val="none"/>
          <w:lang w:val="en-US" w:eastAsia="zh-CN"/>
        </w:rPr>
        <w:t>附件2</w:t>
      </w:r>
    </w:p>
    <w:p w14:paraId="64BB1B91">
      <w:pPr>
        <w:pStyle w:val="14"/>
        <w:numPr>
          <w:ilvl w:val="0"/>
          <w:numId w:val="0"/>
        </w:numPr>
        <w:jc w:val="cente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2023年度八大员工龄补贴项目</w:t>
      </w:r>
      <w:r>
        <w:rPr>
          <w:rFonts w:hint="default" w:ascii="仿宋" w:hAnsi="仿宋" w:eastAsia="仿宋" w:cs="仿宋"/>
          <w:b/>
          <w:bCs/>
          <w:kern w:val="2"/>
          <w:sz w:val="28"/>
          <w:szCs w:val="28"/>
          <w:highlight w:val="none"/>
          <w:lang w:val="en-US" w:eastAsia="zh-CN" w:bidi="ar-SA"/>
        </w:rPr>
        <w:t>绩效评价得分表</w:t>
      </w:r>
    </w:p>
    <w:tbl>
      <w:tblPr>
        <w:tblStyle w:val="17"/>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1625"/>
        <w:gridCol w:w="2589"/>
        <w:gridCol w:w="1348"/>
        <w:gridCol w:w="1504"/>
      </w:tblGrid>
      <w:tr w14:paraId="2E51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tcBorders>
              <w:top w:val="single" w:color="000000" w:sz="8" w:space="0"/>
              <w:left w:val="single" w:color="000000" w:sz="8" w:space="0"/>
              <w:bottom w:val="single" w:color="000000" w:sz="8" w:space="0"/>
              <w:right w:val="single" w:color="000000" w:sz="8" w:space="0"/>
            </w:tcBorders>
            <w:shd w:val="clear" w:color="auto" w:fill="BFBFBF"/>
            <w:vAlign w:val="center"/>
          </w:tcPr>
          <w:p w14:paraId="4C2802FF">
            <w:pPr>
              <w:keepNext w:val="0"/>
              <w:keepLines w:val="0"/>
              <w:widowControl/>
              <w:suppressLineNumbers w:val="0"/>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一级指标</w:t>
            </w:r>
          </w:p>
        </w:tc>
        <w:tc>
          <w:tcPr>
            <w:tcW w:w="1625" w:type="dxa"/>
            <w:tcBorders>
              <w:top w:val="single" w:color="000000" w:sz="8" w:space="0"/>
              <w:left w:val="nil"/>
              <w:bottom w:val="single" w:color="000000" w:sz="8" w:space="0"/>
              <w:right w:val="single" w:color="000000" w:sz="8" w:space="0"/>
            </w:tcBorders>
            <w:shd w:val="clear" w:color="auto" w:fill="BFBFBF"/>
            <w:vAlign w:val="center"/>
          </w:tcPr>
          <w:p w14:paraId="1132D9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二级指标</w:t>
            </w:r>
          </w:p>
        </w:tc>
        <w:tc>
          <w:tcPr>
            <w:tcW w:w="2589" w:type="dxa"/>
            <w:tcBorders>
              <w:top w:val="single" w:color="000000" w:sz="8" w:space="0"/>
              <w:left w:val="nil"/>
              <w:bottom w:val="single" w:color="000000" w:sz="8" w:space="0"/>
              <w:right w:val="single" w:color="000000" w:sz="8" w:space="0"/>
            </w:tcBorders>
            <w:shd w:val="clear" w:color="auto" w:fill="BFBFBF"/>
            <w:vAlign w:val="center"/>
          </w:tcPr>
          <w:p w14:paraId="49FFC8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三级指标</w:t>
            </w:r>
          </w:p>
        </w:tc>
        <w:tc>
          <w:tcPr>
            <w:tcW w:w="1348" w:type="dxa"/>
            <w:tcBorders>
              <w:top w:val="single" w:color="000000" w:sz="8" w:space="0"/>
              <w:left w:val="nil"/>
              <w:bottom w:val="single" w:color="000000" w:sz="8" w:space="0"/>
              <w:right w:val="single" w:color="000000" w:sz="8" w:space="0"/>
            </w:tcBorders>
            <w:shd w:val="clear" w:color="auto" w:fill="BFBFBF"/>
            <w:vAlign w:val="center"/>
          </w:tcPr>
          <w:p w14:paraId="7D7909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分值</w:t>
            </w:r>
          </w:p>
        </w:tc>
        <w:tc>
          <w:tcPr>
            <w:tcW w:w="1504" w:type="dxa"/>
            <w:tcBorders>
              <w:top w:val="single" w:color="000000" w:sz="8" w:space="0"/>
              <w:left w:val="nil"/>
              <w:bottom w:val="single" w:color="000000" w:sz="8" w:space="0"/>
              <w:right w:val="single" w:color="000000" w:sz="8" w:space="0"/>
            </w:tcBorders>
            <w:shd w:val="clear" w:color="auto" w:fill="BFBFBF"/>
            <w:noWrap/>
            <w:vAlign w:val="center"/>
          </w:tcPr>
          <w:p w14:paraId="578DCF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得分</w:t>
            </w:r>
          </w:p>
        </w:tc>
      </w:tr>
      <w:tr w14:paraId="61FD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vMerge w:val="restart"/>
            <w:tcBorders>
              <w:top w:val="nil"/>
              <w:left w:val="single" w:color="000000" w:sz="8" w:space="0"/>
              <w:bottom w:val="single" w:color="000000" w:sz="8" w:space="0"/>
              <w:right w:val="single" w:color="000000" w:sz="8" w:space="0"/>
            </w:tcBorders>
            <w:shd w:val="clear" w:color="auto" w:fill="auto"/>
            <w:vAlign w:val="center"/>
          </w:tcPr>
          <w:p w14:paraId="08D054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决策（20分）</w:t>
            </w:r>
          </w:p>
        </w:tc>
        <w:tc>
          <w:tcPr>
            <w:tcW w:w="1625" w:type="dxa"/>
            <w:vMerge w:val="restart"/>
            <w:tcBorders>
              <w:top w:val="nil"/>
              <w:left w:val="nil"/>
              <w:bottom w:val="single" w:color="000000" w:sz="8" w:space="0"/>
              <w:right w:val="single" w:color="000000" w:sz="8" w:space="0"/>
            </w:tcBorders>
            <w:shd w:val="clear" w:color="auto" w:fill="auto"/>
            <w:vAlign w:val="center"/>
          </w:tcPr>
          <w:p w14:paraId="0E8132F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项目立项（5分）</w:t>
            </w:r>
          </w:p>
        </w:tc>
        <w:tc>
          <w:tcPr>
            <w:tcW w:w="2589" w:type="dxa"/>
            <w:tcBorders>
              <w:top w:val="nil"/>
              <w:left w:val="nil"/>
              <w:bottom w:val="single" w:color="000000" w:sz="8" w:space="0"/>
              <w:right w:val="single" w:color="000000" w:sz="8" w:space="0"/>
            </w:tcBorders>
            <w:shd w:val="clear" w:color="auto" w:fill="auto"/>
            <w:vAlign w:val="center"/>
          </w:tcPr>
          <w:p w14:paraId="3F5C46C7">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立项依据充分性</w:t>
            </w:r>
          </w:p>
        </w:tc>
        <w:tc>
          <w:tcPr>
            <w:tcW w:w="1348" w:type="dxa"/>
            <w:tcBorders>
              <w:top w:val="nil"/>
              <w:left w:val="nil"/>
              <w:bottom w:val="single" w:color="000000" w:sz="8" w:space="0"/>
              <w:right w:val="single" w:color="000000" w:sz="8" w:space="0"/>
            </w:tcBorders>
            <w:shd w:val="clear" w:color="auto" w:fill="auto"/>
            <w:vAlign w:val="center"/>
          </w:tcPr>
          <w:p w14:paraId="12955C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34C6EB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3C39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4F9E7CF9">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6AA69B41">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3E3A417B">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立项程序规范性</w:t>
            </w:r>
          </w:p>
        </w:tc>
        <w:tc>
          <w:tcPr>
            <w:tcW w:w="1348" w:type="dxa"/>
            <w:tcBorders>
              <w:top w:val="nil"/>
              <w:left w:val="nil"/>
              <w:bottom w:val="single" w:color="000000" w:sz="8" w:space="0"/>
              <w:right w:val="single" w:color="000000" w:sz="8" w:space="0"/>
            </w:tcBorders>
            <w:shd w:val="clear" w:color="auto" w:fill="auto"/>
            <w:vAlign w:val="center"/>
          </w:tcPr>
          <w:p w14:paraId="1EF160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11F7BC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3281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1EF82961">
            <w:pPr>
              <w:jc w:val="center"/>
              <w:rPr>
                <w:rFonts w:hint="eastAsia" w:ascii="仿宋" w:hAnsi="仿宋" w:eastAsia="仿宋" w:cs="仿宋"/>
                <w:i w:val="0"/>
                <w:iCs w:val="0"/>
                <w:color w:val="000000"/>
                <w:sz w:val="21"/>
                <w:szCs w:val="21"/>
                <w:highlight w:val="none"/>
                <w:u w:val="none"/>
              </w:rPr>
            </w:pPr>
          </w:p>
        </w:tc>
        <w:tc>
          <w:tcPr>
            <w:tcW w:w="1625" w:type="dxa"/>
            <w:vMerge w:val="restart"/>
            <w:tcBorders>
              <w:top w:val="nil"/>
              <w:left w:val="nil"/>
              <w:bottom w:val="single" w:color="000000" w:sz="8" w:space="0"/>
              <w:right w:val="single" w:color="000000" w:sz="8" w:space="0"/>
            </w:tcBorders>
            <w:shd w:val="clear" w:color="auto" w:fill="auto"/>
            <w:vAlign w:val="center"/>
          </w:tcPr>
          <w:p w14:paraId="2BE06A7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绩效目标（5分）</w:t>
            </w:r>
          </w:p>
        </w:tc>
        <w:tc>
          <w:tcPr>
            <w:tcW w:w="2589" w:type="dxa"/>
            <w:tcBorders>
              <w:top w:val="nil"/>
              <w:left w:val="nil"/>
              <w:bottom w:val="single" w:color="000000" w:sz="8" w:space="0"/>
              <w:right w:val="single" w:color="000000" w:sz="8" w:space="0"/>
            </w:tcBorders>
            <w:shd w:val="clear" w:color="auto" w:fill="auto"/>
            <w:vAlign w:val="center"/>
          </w:tcPr>
          <w:p w14:paraId="78EAE0F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绩效目标合理性</w:t>
            </w:r>
          </w:p>
        </w:tc>
        <w:tc>
          <w:tcPr>
            <w:tcW w:w="1348" w:type="dxa"/>
            <w:tcBorders>
              <w:top w:val="nil"/>
              <w:left w:val="nil"/>
              <w:bottom w:val="single" w:color="000000" w:sz="8" w:space="0"/>
              <w:right w:val="single" w:color="000000" w:sz="8" w:space="0"/>
            </w:tcBorders>
            <w:shd w:val="clear" w:color="auto" w:fill="auto"/>
            <w:vAlign w:val="center"/>
          </w:tcPr>
          <w:p w14:paraId="7EBBA5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730085A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4779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72967E5C">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4DA749B7">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4CE03792">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绩效指标明确性</w:t>
            </w:r>
          </w:p>
        </w:tc>
        <w:tc>
          <w:tcPr>
            <w:tcW w:w="1348" w:type="dxa"/>
            <w:tcBorders>
              <w:top w:val="nil"/>
              <w:left w:val="nil"/>
              <w:bottom w:val="single" w:color="000000" w:sz="8" w:space="0"/>
              <w:right w:val="single" w:color="000000" w:sz="8" w:space="0"/>
            </w:tcBorders>
            <w:shd w:val="clear" w:color="auto" w:fill="auto"/>
            <w:vAlign w:val="center"/>
          </w:tcPr>
          <w:p w14:paraId="7CCB460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479E1D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170F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58FCA325">
            <w:pPr>
              <w:jc w:val="center"/>
              <w:rPr>
                <w:rFonts w:hint="eastAsia" w:ascii="仿宋" w:hAnsi="仿宋" w:eastAsia="仿宋" w:cs="仿宋"/>
                <w:i w:val="0"/>
                <w:iCs w:val="0"/>
                <w:color w:val="000000"/>
                <w:sz w:val="21"/>
                <w:szCs w:val="21"/>
                <w:highlight w:val="none"/>
                <w:u w:val="none"/>
              </w:rPr>
            </w:pPr>
          </w:p>
        </w:tc>
        <w:tc>
          <w:tcPr>
            <w:tcW w:w="1625" w:type="dxa"/>
            <w:vMerge w:val="restart"/>
            <w:tcBorders>
              <w:top w:val="nil"/>
              <w:left w:val="nil"/>
              <w:bottom w:val="single" w:color="000000" w:sz="8" w:space="0"/>
              <w:right w:val="single" w:color="000000" w:sz="8" w:space="0"/>
            </w:tcBorders>
            <w:shd w:val="clear" w:color="auto" w:fill="auto"/>
            <w:vAlign w:val="center"/>
          </w:tcPr>
          <w:p w14:paraId="17441E3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资金投入（10分）</w:t>
            </w:r>
          </w:p>
        </w:tc>
        <w:tc>
          <w:tcPr>
            <w:tcW w:w="2589" w:type="dxa"/>
            <w:tcBorders>
              <w:top w:val="nil"/>
              <w:left w:val="nil"/>
              <w:bottom w:val="single" w:color="000000" w:sz="8" w:space="0"/>
              <w:right w:val="single" w:color="000000" w:sz="8" w:space="0"/>
            </w:tcBorders>
            <w:shd w:val="clear" w:color="auto" w:fill="auto"/>
            <w:vAlign w:val="center"/>
          </w:tcPr>
          <w:p w14:paraId="2F9C61D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预算编制科学性</w:t>
            </w:r>
          </w:p>
        </w:tc>
        <w:tc>
          <w:tcPr>
            <w:tcW w:w="1348" w:type="dxa"/>
            <w:tcBorders>
              <w:top w:val="nil"/>
              <w:left w:val="nil"/>
              <w:bottom w:val="single" w:color="000000" w:sz="8" w:space="0"/>
              <w:right w:val="single" w:color="000000" w:sz="8" w:space="0"/>
            </w:tcBorders>
            <w:shd w:val="clear" w:color="auto" w:fill="auto"/>
            <w:vAlign w:val="center"/>
          </w:tcPr>
          <w:p w14:paraId="474325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04" w:type="dxa"/>
            <w:tcBorders>
              <w:top w:val="nil"/>
              <w:left w:val="nil"/>
              <w:bottom w:val="single" w:color="000000" w:sz="8" w:space="0"/>
              <w:right w:val="single" w:color="000000" w:sz="8" w:space="0"/>
            </w:tcBorders>
            <w:shd w:val="clear" w:color="auto" w:fill="auto"/>
            <w:noWrap/>
            <w:vAlign w:val="center"/>
          </w:tcPr>
          <w:p w14:paraId="7C9BD6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r>
      <w:tr w14:paraId="2377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1768B2B2">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4EB7F68B">
            <w:pPr>
              <w:jc w:val="left"/>
              <w:rPr>
                <w:rFonts w:hint="eastAsia" w:ascii="仿宋" w:hAnsi="仿宋" w:eastAsia="仿宋" w:cs="仿宋"/>
                <w:i w:val="0"/>
                <w:iCs w:val="0"/>
                <w:color w:val="000000"/>
                <w:sz w:val="21"/>
                <w:szCs w:val="21"/>
                <w:highlight w:val="none"/>
                <w:u w:val="none"/>
              </w:rPr>
            </w:pPr>
          </w:p>
        </w:tc>
        <w:tc>
          <w:tcPr>
            <w:tcW w:w="2589" w:type="dxa"/>
            <w:vMerge w:val="restart"/>
            <w:tcBorders>
              <w:top w:val="nil"/>
              <w:left w:val="nil"/>
              <w:bottom w:val="single" w:color="000000" w:sz="8" w:space="0"/>
              <w:right w:val="single" w:color="000000" w:sz="8" w:space="0"/>
            </w:tcBorders>
            <w:shd w:val="clear" w:color="auto" w:fill="auto"/>
            <w:vAlign w:val="center"/>
          </w:tcPr>
          <w:p w14:paraId="1A3BFF9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资金分配合理性</w:t>
            </w:r>
          </w:p>
        </w:tc>
        <w:tc>
          <w:tcPr>
            <w:tcW w:w="1348" w:type="dxa"/>
            <w:vMerge w:val="restart"/>
            <w:tcBorders>
              <w:top w:val="nil"/>
              <w:left w:val="nil"/>
              <w:bottom w:val="single" w:color="000000" w:sz="8" w:space="0"/>
              <w:right w:val="single" w:color="000000" w:sz="8" w:space="0"/>
            </w:tcBorders>
            <w:shd w:val="clear" w:color="auto" w:fill="auto"/>
            <w:vAlign w:val="center"/>
          </w:tcPr>
          <w:p w14:paraId="07157D5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04" w:type="dxa"/>
            <w:vMerge w:val="restart"/>
            <w:tcBorders>
              <w:top w:val="nil"/>
              <w:left w:val="nil"/>
              <w:bottom w:val="single" w:color="000000" w:sz="8" w:space="0"/>
              <w:right w:val="single" w:color="000000" w:sz="8" w:space="0"/>
            </w:tcBorders>
            <w:shd w:val="clear" w:color="auto" w:fill="auto"/>
            <w:noWrap/>
            <w:vAlign w:val="center"/>
          </w:tcPr>
          <w:p w14:paraId="26DBC44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r>
      <w:tr w14:paraId="3028D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649BF8CD">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3F6A944B">
            <w:pPr>
              <w:jc w:val="left"/>
              <w:rPr>
                <w:rFonts w:hint="eastAsia" w:ascii="仿宋" w:hAnsi="仿宋" w:eastAsia="仿宋" w:cs="仿宋"/>
                <w:i w:val="0"/>
                <w:iCs w:val="0"/>
                <w:color w:val="000000"/>
                <w:sz w:val="21"/>
                <w:szCs w:val="21"/>
                <w:highlight w:val="none"/>
                <w:u w:val="none"/>
              </w:rPr>
            </w:pPr>
          </w:p>
        </w:tc>
        <w:tc>
          <w:tcPr>
            <w:tcW w:w="2589" w:type="dxa"/>
            <w:vMerge w:val="continue"/>
            <w:tcBorders>
              <w:top w:val="nil"/>
              <w:left w:val="nil"/>
              <w:bottom w:val="single" w:color="000000" w:sz="8" w:space="0"/>
              <w:right w:val="single" w:color="000000" w:sz="8" w:space="0"/>
            </w:tcBorders>
            <w:shd w:val="clear" w:color="auto" w:fill="auto"/>
            <w:vAlign w:val="center"/>
          </w:tcPr>
          <w:p w14:paraId="5216DE85">
            <w:pPr>
              <w:jc w:val="both"/>
              <w:rPr>
                <w:rFonts w:hint="eastAsia" w:ascii="仿宋" w:hAnsi="仿宋" w:eastAsia="仿宋" w:cs="仿宋"/>
                <w:i w:val="0"/>
                <w:iCs w:val="0"/>
                <w:color w:val="000000"/>
                <w:sz w:val="21"/>
                <w:szCs w:val="21"/>
                <w:highlight w:val="none"/>
                <w:u w:val="none"/>
              </w:rPr>
            </w:pPr>
          </w:p>
        </w:tc>
        <w:tc>
          <w:tcPr>
            <w:tcW w:w="1348" w:type="dxa"/>
            <w:vMerge w:val="continue"/>
            <w:tcBorders>
              <w:top w:val="nil"/>
              <w:left w:val="nil"/>
              <w:bottom w:val="single" w:color="000000" w:sz="8" w:space="0"/>
              <w:right w:val="single" w:color="000000" w:sz="8" w:space="0"/>
            </w:tcBorders>
            <w:shd w:val="clear" w:color="auto" w:fill="auto"/>
            <w:vAlign w:val="center"/>
          </w:tcPr>
          <w:p w14:paraId="38ADD42F">
            <w:pPr>
              <w:jc w:val="center"/>
              <w:rPr>
                <w:rFonts w:hint="eastAsia" w:ascii="仿宋" w:hAnsi="仿宋" w:eastAsia="仿宋" w:cs="仿宋"/>
                <w:i w:val="0"/>
                <w:iCs w:val="0"/>
                <w:color w:val="000000"/>
                <w:sz w:val="21"/>
                <w:szCs w:val="21"/>
                <w:highlight w:val="none"/>
                <w:u w:val="none"/>
              </w:rPr>
            </w:pPr>
          </w:p>
        </w:tc>
        <w:tc>
          <w:tcPr>
            <w:tcW w:w="1504" w:type="dxa"/>
            <w:vMerge w:val="continue"/>
            <w:tcBorders>
              <w:top w:val="nil"/>
              <w:left w:val="nil"/>
              <w:bottom w:val="single" w:color="000000" w:sz="8" w:space="0"/>
              <w:right w:val="single" w:color="000000" w:sz="8" w:space="0"/>
            </w:tcBorders>
            <w:shd w:val="clear" w:color="auto" w:fill="auto"/>
            <w:noWrap/>
            <w:vAlign w:val="center"/>
          </w:tcPr>
          <w:p w14:paraId="5884CF27">
            <w:pPr>
              <w:jc w:val="center"/>
              <w:rPr>
                <w:rFonts w:hint="eastAsia" w:ascii="仿宋" w:hAnsi="仿宋" w:eastAsia="仿宋" w:cs="仿宋"/>
                <w:i w:val="0"/>
                <w:iCs w:val="0"/>
                <w:color w:val="000000"/>
                <w:sz w:val="21"/>
                <w:szCs w:val="21"/>
                <w:highlight w:val="none"/>
                <w:u w:val="none"/>
              </w:rPr>
            </w:pPr>
          </w:p>
        </w:tc>
      </w:tr>
      <w:tr w14:paraId="05EB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restart"/>
            <w:tcBorders>
              <w:top w:val="nil"/>
              <w:left w:val="single" w:color="000000" w:sz="8" w:space="0"/>
              <w:bottom w:val="single" w:color="000000" w:sz="8" w:space="0"/>
              <w:right w:val="single" w:color="000000" w:sz="8" w:space="0"/>
            </w:tcBorders>
            <w:shd w:val="clear" w:color="auto" w:fill="auto"/>
            <w:vAlign w:val="center"/>
          </w:tcPr>
          <w:p w14:paraId="4DCE49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过程（20分）</w:t>
            </w:r>
          </w:p>
        </w:tc>
        <w:tc>
          <w:tcPr>
            <w:tcW w:w="1625" w:type="dxa"/>
            <w:vMerge w:val="restart"/>
            <w:tcBorders>
              <w:top w:val="nil"/>
              <w:left w:val="nil"/>
              <w:bottom w:val="single" w:color="000000" w:sz="8" w:space="0"/>
              <w:right w:val="single" w:color="000000" w:sz="8" w:space="0"/>
            </w:tcBorders>
            <w:shd w:val="clear" w:color="auto" w:fill="auto"/>
            <w:vAlign w:val="center"/>
          </w:tcPr>
          <w:p w14:paraId="5FDFA4D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资金管理（10分）</w:t>
            </w:r>
          </w:p>
        </w:tc>
        <w:tc>
          <w:tcPr>
            <w:tcW w:w="2589" w:type="dxa"/>
            <w:tcBorders>
              <w:top w:val="nil"/>
              <w:left w:val="nil"/>
              <w:bottom w:val="single" w:color="000000" w:sz="8" w:space="0"/>
              <w:right w:val="single" w:color="000000" w:sz="8" w:space="0"/>
            </w:tcBorders>
            <w:shd w:val="clear" w:color="auto" w:fill="auto"/>
            <w:vAlign w:val="center"/>
          </w:tcPr>
          <w:p w14:paraId="4816148E">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资金到位率</w:t>
            </w:r>
          </w:p>
        </w:tc>
        <w:tc>
          <w:tcPr>
            <w:tcW w:w="1348" w:type="dxa"/>
            <w:tcBorders>
              <w:top w:val="nil"/>
              <w:left w:val="nil"/>
              <w:bottom w:val="single" w:color="000000" w:sz="8" w:space="0"/>
              <w:right w:val="single" w:color="000000" w:sz="8" w:space="0"/>
            </w:tcBorders>
            <w:shd w:val="clear" w:color="auto" w:fill="auto"/>
            <w:vAlign w:val="center"/>
          </w:tcPr>
          <w:p w14:paraId="0D81A9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1BD82E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6087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219BEF64">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04B17786">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5268003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预算执行率</w:t>
            </w:r>
          </w:p>
        </w:tc>
        <w:tc>
          <w:tcPr>
            <w:tcW w:w="1348" w:type="dxa"/>
            <w:tcBorders>
              <w:top w:val="nil"/>
              <w:left w:val="nil"/>
              <w:bottom w:val="single" w:color="000000" w:sz="8" w:space="0"/>
              <w:right w:val="single" w:color="000000" w:sz="8" w:space="0"/>
            </w:tcBorders>
            <w:shd w:val="clear" w:color="auto" w:fill="auto"/>
            <w:vAlign w:val="center"/>
          </w:tcPr>
          <w:p w14:paraId="266D45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04" w:type="dxa"/>
            <w:tcBorders>
              <w:top w:val="nil"/>
              <w:left w:val="nil"/>
              <w:bottom w:val="single" w:color="000000" w:sz="8" w:space="0"/>
              <w:right w:val="single" w:color="000000" w:sz="8" w:space="0"/>
            </w:tcBorders>
            <w:shd w:val="clear" w:color="auto" w:fill="auto"/>
            <w:noWrap/>
            <w:vAlign w:val="center"/>
          </w:tcPr>
          <w:p w14:paraId="34C45F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r>
      <w:tr w14:paraId="7B98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4D746432">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74E0AA94">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23D6DFB7">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资金使用合规性</w:t>
            </w:r>
          </w:p>
        </w:tc>
        <w:tc>
          <w:tcPr>
            <w:tcW w:w="1348" w:type="dxa"/>
            <w:tcBorders>
              <w:top w:val="nil"/>
              <w:left w:val="nil"/>
              <w:bottom w:val="single" w:color="000000" w:sz="8" w:space="0"/>
              <w:right w:val="single" w:color="000000" w:sz="8" w:space="0"/>
            </w:tcBorders>
            <w:shd w:val="clear" w:color="auto" w:fill="auto"/>
            <w:vAlign w:val="center"/>
          </w:tcPr>
          <w:p w14:paraId="1465C26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504" w:type="dxa"/>
            <w:tcBorders>
              <w:top w:val="nil"/>
              <w:left w:val="nil"/>
              <w:bottom w:val="single" w:color="000000" w:sz="8" w:space="0"/>
              <w:right w:val="single" w:color="000000" w:sz="8" w:space="0"/>
            </w:tcBorders>
            <w:shd w:val="clear" w:color="auto" w:fill="auto"/>
            <w:noWrap/>
            <w:vAlign w:val="center"/>
          </w:tcPr>
          <w:p w14:paraId="388061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r>
      <w:tr w14:paraId="0505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12507BB7">
            <w:pPr>
              <w:jc w:val="center"/>
              <w:rPr>
                <w:rFonts w:hint="eastAsia" w:ascii="仿宋" w:hAnsi="仿宋" w:eastAsia="仿宋" w:cs="仿宋"/>
                <w:i w:val="0"/>
                <w:iCs w:val="0"/>
                <w:color w:val="000000"/>
                <w:sz w:val="21"/>
                <w:szCs w:val="21"/>
                <w:highlight w:val="none"/>
                <w:u w:val="none"/>
              </w:rPr>
            </w:pPr>
          </w:p>
        </w:tc>
        <w:tc>
          <w:tcPr>
            <w:tcW w:w="1625" w:type="dxa"/>
            <w:vMerge w:val="restart"/>
            <w:tcBorders>
              <w:top w:val="nil"/>
              <w:left w:val="nil"/>
              <w:bottom w:val="single" w:color="000000" w:sz="8" w:space="0"/>
              <w:right w:val="single" w:color="000000" w:sz="8" w:space="0"/>
            </w:tcBorders>
            <w:shd w:val="clear" w:color="auto" w:fill="auto"/>
            <w:vAlign w:val="center"/>
          </w:tcPr>
          <w:p w14:paraId="4E87A0D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组织实施（10分）</w:t>
            </w:r>
          </w:p>
        </w:tc>
        <w:tc>
          <w:tcPr>
            <w:tcW w:w="2589" w:type="dxa"/>
            <w:tcBorders>
              <w:top w:val="nil"/>
              <w:left w:val="nil"/>
              <w:bottom w:val="single" w:color="000000" w:sz="8" w:space="0"/>
              <w:right w:val="single" w:color="000000" w:sz="8" w:space="0"/>
            </w:tcBorders>
            <w:shd w:val="clear" w:color="auto" w:fill="auto"/>
            <w:vAlign w:val="center"/>
          </w:tcPr>
          <w:p w14:paraId="678217E2">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管理制度健全性</w:t>
            </w:r>
          </w:p>
        </w:tc>
        <w:tc>
          <w:tcPr>
            <w:tcW w:w="1348" w:type="dxa"/>
            <w:tcBorders>
              <w:top w:val="nil"/>
              <w:left w:val="nil"/>
              <w:bottom w:val="single" w:color="000000" w:sz="8" w:space="0"/>
              <w:right w:val="single" w:color="000000" w:sz="8" w:space="0"/>
            </w:tcBorders>
            <w:shd w:val="clear" w:color="auto" w:fill="auto"/>
            <w:vAlign w:val="center"/>
          </w:tcPr>
          <w:p w14:paraId="6C11E9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04" w:type="dxa"/>
            <w:tcBorders>
              <w:top w:val="nil"/>
              <w:left w:val="nil"/>
              <w:bottom w:val="single" w:color="000000" w:sz="8" w:space="0"/>
              <w:right w:val="single" w:color="000000" w:sz="8" w:space="0"/>
            </w:tcBorders>
            <w:shd w:val="clear" w:color="auto" w:fill="auto"/>
            <w:noWrap/>
            <w:vAlign w:val="center"/>
          </w:tcPr>
          <w:p w14:paraId="0E858B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r>
      <w:tr w14:paraId="4EB3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3837A28E">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nil"/>
              <w:left w:val="nil"/>
              <w:bottom w:val="single" w:color="000000" w:sz="8" w:space="0"/>
              <w:right w:val="single" w:color="000000" w:sz="8" w:space="0"/>
            </w:tcBorders>
            <w:shd w:val="clear" w:color="auto" w:fill="auto"/>
            <w:vAlign w:val="center"/>
          </w:tcPr>
          <w:p w14:paraId="34D8F808">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348A38B3">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制度执行有效性</w:t>
            </w:r>
          </w:p>
        </w:tc>
        <w:tc>
          <w:tcPr>
            <w:tcW w:w="1348" w:type="dxa"/>
            <w:tcBorders>
              <w:top w:val="nil"/>
              <w:left w:val="nil"/>
              <w:bottom w:val="single" w:color="000000" w:sz="8" w:space="0"/>
              <w:right w:val="single" w:color="000000" w:sz="8" w:space="0"/>
            </w:tcBorders>
            <w:shd w:val="clear" w:color="auto" w:fill="auto"/>
            <w:vAlign w:val="center"/>
          </w:tcPr>
          <w:p w14:paraId="6CAFCE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504" w:type="dxa"/>
            <w:tcBorders>
              <w:top w:val="nil"/>
              <w:left w:val="nil"/>
              <w:bottom w:val="single" w:color="000000" w:sz="8" w:space="0"/>
              <w:right w:val="single" w:color="000000" w:sz="8" w:space="0"/>
            </w:tcBorders>
            <w:shd w:val="clear" w:color="auto" w:fill="auto"/>
            <w:noWrap/>
            <w:vAlign w:val="center"/>
          </w:tcPr>
          <w:p w14:paraId="4BE6A50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r>
      <w:tr w14:paraId="7DD1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51" w:type="dxa"/>
            <w:vMerge w:val="restart"/>
            <w:tcBorders>
              <w:top w:val="nil"/>
              <w:left w:val="single" w:color="000000" w:sz="8" w:space="0"/>
              <w:bottom w:val="single" w:color="000000" w:sz="8" w:space="0"/>
              <w:right w:val="single" w:color="000000" w:sz="8" w:space="0"/>
            </w:tcBorders>
            <w:shd w:val="clear" w:color="auto" w:fill="auto"/>
            <w:vAlign w:val="center"/>
          </w:tcPr>
          <w:p w14:paraId="2FFD27C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产出（32分）</w:t>
            </w:r>
          </w:p>
        </w:tc>
        <w:tc>
          <w:tcPr>
            <w:tcW w:w="1625" w:type="dxa"/>
            <w:tcBorders>
              <w:top w:val="nil"/>
              <w:left w:val="nil"/>
              <w:bottom w:val="nil"/>
              <w:right w:val="single" w:color="000000" w:sz="8" w:space="0"/>
            </w:tcBorders>
            <w:shd w:val="clear" w:color="auto" w:fill="auto"/>
            <w:noWrap/>
            <w:vAlign w:val="center"/>
          </w:tcPr>
          <w:p w14:paraId="1758AA4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产出数量指标（8分）</w:t>
            </w:r>
          </w:p>
        </w:tc>
        <w:tc>
          <w:tcPr>
            <w:tcW w:w="2589" w:type="dxa"/>
            <w:tcBorders>
              <w:top w:val="nil"/>
              <w:left w:val="nil"/>
              <w:bottom w:val="single" w:color="000000" w:sz="8" w:space="0"/>
              <w:right w:val="single" w:color="000000" w:sz="8" w:space="0"/>
            </w:tcBorders>
            <w:shd w:val="clear" w:color="auto" w:fill="auto"/>
            <w:vAlign w:val="center"/>
          </w:tcPr>
          <w:p w14:paraId="4F3A60FB">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符合发放补贴人员数量</w:t>
            </w:r>
          </w:p>
        </w:tc>
        <w:tc>
          <w:tcPr>
            <w:tcW w:w="1348" w:type="dxa"/>
            <w:tcBorders>
              <w:top w:val="nil"/>
              <w:left w:val="nil"/>
              <w:bottom w:val="single" w:color="000000" w:sz="8" w:space="0"/>
              <w:right w:val="single" w:color="000000" w:sz="8" w:space="0"/>
            </w:tcBorders>
            <w:shd w:val="clear" w:color="auto" w:fill="auto"/>
            <w:noWrap/>
            <w:vAlign w:val="center"/>
          </w:tcPr>
          <w:p w14:paraId="2B9FAD4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04" w:type="dxa"/>
            <w:tcBorders>
              <w:top w:val="nil"/>
              <w:left w:val="nil"/>
              <w:bottom w:val="single" w:color="000000" w:sz="8" w:space="0"/>
              <w:right w:val="single" w:color="000000" w:sz="8" w:space="0"/>
            </w:tcBorders>
            <w:shd w:val="clear" w:color="auto" w:fill="auto"/>
            <w:noWrap/>
            <w:vAlign w:val="center"/>
          </w:tcPr>
          <w:p w14:paraId="16BF8B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r>
      <w:tr w14:paraId="614E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5F1BA90E">
            <w:pPr>
              <w:jc w:val="center"/>
              <w:rPr>
                <w:rFonts w:hint="eastAsia" w:ascii="仿宋" w:hAnsi="仿宋" w:eastAsia="仿宋" w:cs="仿宋"/>
                <w:i w:val="0"/>
                <w:iCs w:val="0"/>
                <w:color w:val="000000"/>
                <w:sz w:val="21"/>
                <w:szCs w:val="21"/>
                <w:highlight w:val="none"/>
                <w:u w:val="none"/>
              </w:rPr>
            </w:pPr>
          </w:p>
        </w:tc>
        <w:tc>
          <w:tcPr>
            <w:tcW w:w="1625" w:type="dxa"/>
            <w:vMerge w:val="restart"/>
            <w:tcBorders>
              <w:top w:val="single" w:color="000000" w:sz="8" w:space="0"/>
              <w:left w:val="nil"/>
              <w:bottom w:val="nil"/>
              <w:right w:val="single" w:color="000000" w:sz="8" w:space="0"/>
            </w:tcBorders>
            <w:shd w:val="clear" w:color="auto" w:fill="auto"/>
            <w:noWrap/>
            <w:vAlign w:val="center"/>
          </w:tcPr>
          <w:p w14:paraId="5EFDD3E1">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产出质量指标（8分）</w:t>
            </w:r>
          </w:p>
        </w:tc>
        <w:tc>
          <w:tcPr>
            <w:tcW w:w="2589" w:type="dxa"/>
            <w:tcBorders>
              <w:top w:val="nil"/>
              <w:left w:val="nil"/>
              <w:bottom w:val="single" w:color="000000" w:sz="8" w:space="0"/>
              <w:right w:val="single" w:color="000000" w:sz="8" w:space="0"/>
            </w:tcBorders>
            <w:shd w:val="clear" w:color="auto" w:fill="auto"/>
            <w:vAlign w:val="center"/>
          </w:tcPr>
          <w:p w14:paraId="6A8C35A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补助发放准确率</w:t>
            </w:r>
          </w:p>
        </w:tc>
        <w:tc>
          <w:tcPr>
            <w:tcW w:w="1348" w:type="dxa"/>
            <w:tcBorders>
              <w:top w:val="nil"/>
              <w:left w:val="nil"/>
              <w:bottom w:val="single" w:color="000000" w:sz="8" w:space="0"/>
              <w:right w:val="single" w:color="000000" w:sz="8" w:space="0"/>
            </w:tcBorders>
            <w:shd w:val="clear" w:color="auto" w:fill="auto"/>
            <w:noWrap/>
            <w:vAlign w:val="center"/>
          </w:tcPr>
          <w:p w14:paraId="16E13E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504" w:type="dxa"/>
            <w:tcBorders>
              <w:top w:val="nil"/>
              <w:left w:val="nil"/>
              <w:bottom w:val="single" w:color="000000" w:sz="8" w:space="0"/>
              <w:right w:val="single" w:color="000000" w:sz="8" w:space="0"/>
            </w:tcBorders>
            <w:shd w:val="clear" w:color="auto" w:fill="auto"/>
            <w:noWrap/>
            <w:vAlign w:val="center"/>
          </w:tcPr>
          <w:p w14:paraId="106826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r>
      <w:tr w14:paraId="5F6F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6F854C08">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single" w:color="000000" w:sz="8" w:space="0"/>
              <w:left w:val="nil"/>
              <w:bottom w:val="nil"/>
              <w:right w:val="single" w:color="000000" w:sz="8" w:space="0"/>
            </w:tcBorders>
            <w:shd w:val="clear" w:color="auto" w:fill="auto"/>
            <w:noWrap/>
            <w:vAlign w:val="center"/>
          </w:tcPr>
          <w:p w14:paraId="13036440">
            <w:pPr>
              <w:jc w:val="left"/>
              <w:rPr>
                <w:rFonts w:hint="eastAsia" w:ascii="仿宋" w:hAnsi="仿宋" w:eastAsia="仿宋" w:cs="仿宋"/>
                <w:i w:val="0"/>
                <w:iCs w:val="0"/>
                <w:color w:val="000000"/>
                <w:sz w:val="21"/>
                <w:szCs w:val="21"/>
                <w:highlight w:val="none"/>
                <w:u w:val="none"/>
              </w:rPr>
            </w:pPr>
          </w:p>
        </w:tc>
        <w:tc>
          <w:tcPr>
            <w:tcW w:w="2589" w:type="dxa"/>
            <w:tcBorders>
              <w:top w:val="nil"/>
              <w:left w:val="nil"/>
              <w:bottom w:val="single" w:color="000000" w:sz="8" w:space="0"/>
              <w:right w:val="single" w:color="000000" w:sz="8" w:space="0"/>
            </w:tcBorders>
            <w:shd w:val="clear" w:color="auto" w:fill="auto"/>
            <w:vAlign w:val="center"/>
          </w:tcPr>
          <w:p w14:paraId="0233B40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资金使用合规率100%</w:t>
            </w:r>
          </w:p>
        </w:tc>
        <w:tc>
          <w:tcPr>
            <w:tcW w:w="1348" w:type="dxa"/>
            <w:tcBorders>
              <w:top w:val="nil"/>
              <w:left w:val="nil"/>
              <w:bottom w:val="single" w:color="000000" w:sz="8" w:space="0"/>
              <w:right w:val="single" w:color="000000" w:sz="8" w:space="0"/>
            </w:tcBorders>
            <w:shd w:val="clear" w:color="auto" w:fill="auto"/>
            <w:noWrap/>
            <w:vAlign w:val="center"/>
          </w:tcPr>
          <w:p w14:paraId="254914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504" w:type="dxa"/>
            <w:tcBorders>
              <w:top w:val="nil"/>
              <w:left w:val="nil"/>
              <w:bottom w:val="single" w:color="000000" w:sz="8" w:space="0"/>
              <w:right w:val="single" w:color="000000" w:sz="8" w:space="0"/>
            </w:tcBorders>
            <w:shd w:val="clear" w:color="auto" w:fill="auto"/>
            <w:noWrap/>
            <w:vAlign w:val="center"/>
          </w:tcPr>
          <w:p w14:paraId="5BE8C8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r>
      <w:tr w14:paraId="1031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40E99DA5">
            <w:pPr>
              <w:jc w:val="center"/>
              <w:rPr>
                <w:rFonts w:hint="eastAsia" w:ascii="仿宋" w:hAnsi="仿宋" w:eastAsia="仿宋" w:cs="仿宋"/>
                <w:i w:val="0"/>
                <w:iCs w:val="0"/>
                <w:color w:val="000000"/>
                <w:sz w:val="21"/>
                <w:szCs w:val="21"/>
                <w:highlight w:val="none"/>
                <w:u w:val="none"/>
              </w:rPr>
            </w:pPr>
          </w:p>
        </w:tc>
        <w:tc>
          <w:tcPr>
            <w:tcW w:w="1625" w:type="dxa"/>
            <w:tcBorders>
              <w:top w:val="single" w:color="000000" w:sz="8" w:space="0"/>
              <w:left w:val="nil"/>
              <w:bottom w:val="nil"/>
              <w:right w:val="single" w:color="000000" w:sz="8" w:space="0"/>
            </w:tcBorders>
            <w:shd w:val="clear" w:color="auto" w:fill="auto"/>
            <w:noWrap/>
            <w:vAlign w:val="center"/>
          </w:tcPr>
          <w:p w14:paraId="4F08732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产出时效指标（8分）</w:t>
            </w:r>
          </w:p>
        </w:tc>
        <w:tc>
          <w:tcPr>
            <w:tcW w:w="2589" w:type="dxa"/>
            <w:tcBorders>
              <w:top w:val="nil"/>
              <w:left w:val="nil"/>
              <w:bottom w:val="single" w:color="000000" w:sz="8" w:space="0"/>
              <w:right w:val="single" w:color="000000" w:sz="8" w:space="0"/>
            </w:tcBorders>
            <w:shd w:val="clear" w:color="auto" w:fill="auto"/>
            <w:vAlign w:val="center"/>
          </w:tcPr>
          <w:p w14:paraId="4664CE9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每月足额按时发放</w:t>
            </w:r>
          </w:p>
        </w:tc>
        <w:tc>
          <w:tcPr>
            <w:tcW w:w="1348" w:type="dxa"/>
            <w:tcBorders>
              <w:top w:val="nil"/>
              <w:left w:val="nil"/>
              <w:bottom w:val="single" w:color="000000" w:sz="8" w:space="0"/>
              <w:right w:val="single" w:color="000000" w:sz="8" w:space="0"/>
            </w:tcBorders>
            <w:shd w:val="clear" w:color="auto" w:fill="auto"/>
            <w:vAlign w:val="center"/>
          </w:tcPr>
          <w:p w14:paraId="4518115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04" w:type="dxa"/>
            <w:tcBorders>
              <w:top w:val="nil"/>
              <w:left w:val="nil"/>
              <w:bottom w:val="single" w:color="000000" w:sz="8" w:space="0"/>
              <w:right w:val="single" w:color="000000" w:sz="8" w:space="0"/>
            </w:tcBorders>
            <w:shd w:val="clear" w:color="auto" w:fill="auto"/>
            <w:noWrap/>
            <w:vAlign w:val="center"/>
          </w:tcPr>
          <w:p w14:paraId="5D4FB9B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r>
      <w:tr w14:paraId="2CEE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18CB71EB">
            <w:pPr>
              <w:jc w:val="center"/>
              <w:rPr>
                <w:rFonts w:hint="eastAsia" w:ascii="仿宋" w:hAnsi="仿宋" w:eastAsia="仿宋" w:cs="仿宋"/>
                <w:i w:val="0"/>
                <w:iCs w:val="0"/>
                <w:color w:val="000000"/>
                <w:sz w:val="21"/>
                <w:szCs w:val="21"/>
                <w:highlight w:val="none"/>
                <w:u w:val="none"/>
              </w:rPr>
            </w:pPr>
          </w:p>
        </w:tc>
        <w:tc>
          <w:tcPr>
            <w:tcW w:w="1625" w:type="dxa"/>
            <w:vMerge w:val="restart"/>
            <w:tcBorders>
              <w:top w:val="single" w:color="000000" w:sz="8" w:space="0"/>
              <w:left w:val="nil"/>
              <w:bottom w:val="nil"/>
              <w:right w:val="single" w:color="000000" w:sz="8" w:space="0"/>
            </w:tcBorders>
            <w:shd w:val="clear" w:color="auto" w:fill="auto"/>
            <w:noWrap/>
            <w:vAlign w:val="center"/>
          </w:tcPr>
          <w:p w14:paraId="41B69139">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产出成本指标（8分）</w:t>
            </w:r>
          </w:p>
        </w:tc>
        <w:tc>
          <w:tcPr>
            <w:tcW w:w="2589" w:type="dxa"/>
            <w:vMerge w:val="restart"/>
            <w:tcBorders>
              <w:top w:val="nil"/>
              <w:left w:val="nil"/>
              <w:bottom w:val="single" w:color="000000" w:sz="8" w:space="0"/>
              <w:right w:val="single" w:color="000000" w:sz="8" w:space="0"/>
            </w:tcBorders>
            <w:shd w:val="clear" w:color="auto" w:fill="auto"/>
            <w:vAlign w:val="center"/>
          </w:tcPr>
          <w:p w14:paraId="729EA869">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“八大员”及178号文件工龄补助标准：12.50元人/月，8.34元人/月。</w:t>
            </w:r>
          </w:p>
        </w:tc>
        <w:tc>
          <w:tcPr>
            <w:tcW w:w="1348" w:type="dxa"/>
            <w:vMerge w:val="restart"/>
            <w:tcBorders>
              <w:top w:val="nil"/>
              <w:left w:val="nil"/>
              <w:bottom w:val="single" w:color="000000" w:sz="8" w:space="0"/>
              <w:right w:val="single" w:color="000000" w:sz="8" w:space="0"/>
            </w:tcBorders>
            <w:shd w:val="clear" w:color="auto" w:fill="auto"/>
            <w:noWrap/>
            <w:vAlign w:val="center"/>
          </w:tcPr>
          <w:p w14:paraId="646EAA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04" w:type="dxa"/>
            <w:vMerge w:val="restart"/>
            <w:tcBorders>
              <w:top w:val="nil"/>
              <w:left w:val="nil"/>
              <w:bottom w:val="single" w:color="000000" w:sz="8" w:space="0"/>
              <w:right w:val="single" w:color="000000" w:sz="8" w:space="0"/>
            </w:tcBorders>
            <w:shd w:val="clear" w:color="auto" w:fill="auto"/>
            <w:noWrap/>
            <w:vAlign w:val="center"/>
          </w:tcPr>
          <w:p w14:paraId="21DE59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r>
      <w:tr w14:paraId="492F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437B7851">
            <w:pPr>
              <w:jc w:val="center"/>
              <w:rPr>
                <w:rFonts w:hint="eastAsia" w:ascii="仿宋" w:hAnsi="仿宋" w:eastAsia="仿宋" w:cs="仿宋"/>
                <w:i w:val="0"/>
                <w:iCs w:val="0"/>
                <w:color w:val="000000"/>
                <w:sz w:val="21"/>
                <w:szCs w:val="21"/>
                <w:highlight w:val="none"/>
                <w:u w:val="none"/>
              </w:rPr>
            </w:pPr>
          </w:p>
        </w:tc>
        <w:tc>
          <w:tcPr>
            <w:tcW w:w="1625" w:type="dxa"/>
            <w:vMerge w:val="continue"/>
            <w:tcBorders>
              <w:top w:val="single" w:color="000000" w:sz="8" w:space="0"/>
              <w:left w:val="nil"/>
              <w:bottom w:val="nil"/>
              <w:right w:val="single" w:color="000000" w:sz="8" w:space="0"/>
            </w:tcBorders>
            <w:shd w:val="clear" w:color="auto" w:fill="auto"/>
            <w:noWrap/>
            <w:vAlign w:val="center"/>
          </w:tcPr>
          <w:p w14:paraId="46B69E61">
            <w:pPr>
              <w:jc w:val="left"/>
              <w:rPr>
                <w:rFonts w:hint="eastAsia" w:ascii="仿宋" w:hAnsi="仿宋" w:eastAsia="仿宋" w:cs="仿宋"/>
                <w:i w:val="0"/>
                <w:iCs w:val="0"/>
                <w:color w:val="000000"/>
                <w:sz w:val="21"/>
                <w:szCs w:val="21"/>
                <w:highlight w:val="none"/>
                <w:u w:val="none"/>
              </w:rPr>
            </w:pPr>
          </w:p>
        </w:tc>
        <w:tc>
          <w:tcPr>
            <w:tcW w:w="2589" w:type="dxa"/>
            <w:vMerge w:val="continue"/>
            <w:tcBorders>
              <w:top w:val="nil"/>
              <w:left w:val="nil"/>
              <w:bottom w:val="single" w:color="000000" w:sz="8" w:space="0"/>
              <w:right w:val="single" w:color="000000" w:sz="8" w:space="0"/>
            </w:tcBorders>
            <w:shd w:val="clear" w:color="auto" w:fill="auto"/>
            <w:vAlign w:val="center"/>
          </w:tcPr>
          <w:p w14:paraId="02866D2E">
            <w:pPr>
              <w:jc w:val="both"/>
              <w:rPr>
                <w:rFonts w:hint="eastAsia" w:ascii="仿宋" w:hAnsi="仿宋" w:eastAsia="仿宋" w:cs="仿宋"/>
                <w:i w:val="0"/>
                <w:iCs w:val="0"/>
                <w:color w:val="000000"/>
                <w:sz w:val="21"/>
                <w:szCs w:val="21"/>
                <w:highlight w:val="none"/>
                <w:u w:val="none"/>
              </w:rPr>
            </w:pPr>
          </w:p>
        </w:tc>
        <w:tc>
          <w:tcPr>
            <w:tcW w:w="1348" w:type="dxa"/>
            <w:vMerge w:val="continue"/>
            <w:tcBorders>
              <w:top w:val="nil"/>
              <w:left w:val="nil"/>
              <w:bottom w:val="single" w:color="000000" w:sz="8" w:space="0"/>
              <w:right w:val="single" w:color="000000" w:sz="8" w:space="0"/>
            </w:tcBorders>
            <w:shd w:val="clear" w:color="auto" w:fill="auto"/>
            <w:noWrap/>
            <w:vAlign w:val="center"/>
          </w:tcPr>
          <w:p w14:paraId="0DB7A457">
            <w:pPr>
              <w:jc w:val="center"/>
              <w:rPr>
                <w:rFonts w:hint="eastAsia" w:ascii="仿宋" w:hAnsi="仿宋" w:eastAsia="仿宋" w:cs="仿宋"/>
                <w:i w:val="0"/>
                <w:iCs w:val="0"/>
                <w:color w:val="000000"/>
                <w:sz w:val="21"/>
                <w:szCs w:val="21"/>
                <w:highlight w:val="none"/>
                <w:u w:val="none"/>
              </w:rPr>
            </w:pPr>
          </w:p>
        </w:tc>
        <w:tc>
          <w:tcPr>
            <w:tcW w:w="1504" w:type="dxa"/>
            <w:vMerge w:val="continue"/>
            <w:tcBorders>
              <w:top w:val="nil"/>
              <w:left w:val="nil"/>
              <w:bottom w:val="single" w:color="000000" w:sz="8" w:space="0"/>
              <w:right w:val="single" w:color="000000" w:sz="8" w:space="0"/>
            </w:tcBorders>
            <w:shd w:val="clear" w:color="auto" w:fill="auto"/>
            <w:noWrap/>
            <w:vAlign w:val="center"/>
          </w:tcPr>
          <w:p w14:paraId="30A57900">
            <w:pPr>
              <w:jc w:val="center"/>
              <w:rPr>
                <w:rFonts w:hint="eastAsia" w:ascii="仿宋" w:hAnsi="仿宋" w:eastAsia="仿宋" w:cs="仿宋"/>
                <w:i w:val="0"/>
                <w:iCs w:val="0"/>
                <w:color w:val="000000"/>
                <w:sz w:val="21"/>
                <w:szCs w:val="21"/>
                <w:highlight w:val="none"/>
                <w:u w:val="none"/>
              </w:rPr>
            </w:pPr>
          </w:p>
        </w:tc>
      </w:tr>
      <w:tr w14:paraId="52B4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1351" w:type="dxa"/>
            <w:vMerge w:val="restart"/>
            <w:tcBorders>
              <w:top w:val="nil"/>
              <w:left w:val="single" w:color="000000" w:sz="8" w:space="0"/>
              <w:bottom w:val="single" w:color="000000" w:sz="8" w:space="0"/>
              <w:right w:val="single" w:color="000000" w:sz="8" w:space="0"/>
            </w:tcBorders>
            <w:shd w:val="clear" w:color="auto" w:fill="auto"/>
            <w:vAlign w:val="center"/>
          </w:tcPr>
          <w:p w14:paraId="3E30EC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效益（28分）</w:t>
            </w:r>
          </w:p>
        </w:tc>
        <w:tc>
          <w:tcPr>
            <w:tcW w:w="1625" w:type="dxa"/>
            <w:tcBorders>
              <w:top w:val="single" w:color="000000" w:sz="8" w:space="0"/>
              <w:left w:val="nil"/>
              <w:bottom w:val="single" w:color="000000" w:sz="8" w:space="0"/>
              <w:right w:val="single" w:color="000000" w:sz="8" w:space="0"/>
            </w:tcBorders>
            <w:shd w:val="clear" w:color="auto" w:fill="auto"/>
            <w:noWrap/>
            <w:vAlign w:val="center"/>
          </w:tcPr>
          <w:p w14:paraId="28C6F115">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社会效益（10）</w:t>
            </w:r>
          </w:p>
        </w:tc>
        <w:tc>
          <w:tcPr>
            <w:tcW w:w="258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46852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保证八大员群体的生活水平，促进社会和谐稳定</w:t>
            </w:r>
          </w:p>
        </w:tc>
        <w:tc>
          <w:tcPr>
            <w:tcW w:w="1348" w:type="dxa"/>
            <w:tcBorders>
              <w:top w:val="nil"/>
              <w:left w:val="nil"/>
              <w:bottom w:val="single" w:color="000000" w:sz="8" w:space="0"/>
              <w:right w:val="single" w:color="000000" w:sz="8" w:space="0"/>
            </w:tcBorders>
            <w:shd w:val="clear" w:color="auto" w:fill="auto"/>
            <w:vAlign w:val="center"/>
          </w:tcPr>
          <w:p w14:paraId="1B3B59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504" w:type="dxa"/>
            <w:tcBorders>
              <w:top w:val="nil"/>
              <w:left w:val="nil"/>
              <w:bottom w:val="single" w:color="000000" w:sz="8" w:space="0"/>
              <w:right w:val="single" w:color="000000" w:sz="8" w:space="0"/>
            </w:tcBorders>
            <w:shd w:val="clear" w:color="auto" w:fill="auto"/>
            <w:noWrap/>
            <w:vAlign w:val="center"/>
          </w:tcPr>
          <w:p w14:paraId="29E084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r>
      <w:tr w14:paraId="0E8B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1B489FF4">
            <w:pPr>
              <w:jc w:val="center"/>
              <w:rPr>
                <w:rFonts w:hint="eastAsia" w:ascii="仿宋" w:hAnsi="仿宋" w:eastAsia="仿宋" w:cs="仿宋"/>
                <w:i w:val="0"/>
                <w:iCs w:val="0"/>
                <w:color w:val="000000"/>
                <w:sz w:val="21"/>
                <w:szCs w:val="21"/>
                <w:highlight w:val="none"/>
                <w:u w:val="none"/>
              </w:rPr>
            </w:pPr>
          </w:p>
        </w:tc>
        <w:tc>
          <w:tcPr>
            <w:tcW w:w="1625" w:type="dxa"/>
            <w:tcBorders>
              <w:top w:val="nil"/>
              <w:left w:val="nil"/>
              <w:bottom w:val="single" w:color="000000" w:sz="8" w:space="0"/>
              <w:right w:val="single" w:color="000000" w:sz="8" w:space="0"/>
            </w:tcBorders>
            <w:shd w:val="clear" w:color="auto" w:fill="auto"/>
            <w:vAlign w:val="center"/>
          </w:tcPr>
          <w:p w14:paraId="04330CDD">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可持续影响（8）</w:t>
            </w:r>
          </w:p>
        </w:tc>
        <w:tc>
          <w:tcPr>
            <w:tcW w:w="2589" w:type="dxa"/>
            <w:tcBorders>
              <w:top w:val="nil"/>
              <w:left w:val="nil"/>
              <w:bottom w:val="single" w:color="000000" w:sz="8" w:space="0"/>
              <w:right w:val="single" w:color="000000" w:sz="8" w:space="0"/>
            </w:tcBorders>
            <w:shd w:val="clear" w:color="auto" w:fill="auto"/>
            <w:vAlign w:val="center"/>
          </w:tcPr>
          <w:p w14:paraId="7D5DBBCE">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补贴发放可持续性</w:t>
            </w:r>
          </w:p>
        </w:tc>
        <w:tc>
          <w:tcPr>
            <w:tcW w:w="1348" w:type="dxa"/>
            <w:tcBorders>
              <w:top w:val="nil"/>
              <w:left w:val="nil"/>
              <w:bottom w:val="single" w:color="000000" w:sz="8" w:space="0"/>
              <w:right w:val="single" w:color="000000" w:sz="8" w:space="0"/>
            </w:tcBorders>
            <w:shd w:val="clear" w:color="auto" w:fill="auto"/>
            <w:vAlign w:val="center"/>
          </w:tcPr>
          <w:p w14:paraId="198789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504" w:type="dxa"/>
            <w:tcBorders>
              <w:top w:val="nil"/>
              <w:left w:val="nil"/>
              <w:bottom w:val="single" w:color="000000" w:sz="8" w:space="0"/>
              <w:right w:val="single" w:color="000000" w:sz="8" w:space="0"/>
            </w:tcBorders>
            <w:shd w:val="clear" w:color="auto" w:fill="auto"/>
            <w:noWrap/>
            <w:vAlign w:val="center"/>
          </w:tcPr>
          <w:p w14:paraId="0D526EA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r>
      <w:tr w14:paraId="51A6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351" w:type="dxa"/>
            <w:vMerge w:val="continue"/>
            <w:tcBorders>
              <w:top w:val="nil"/>
              <w:left w:val="single" w:color="000000" w:sz="8" w:space="0"/>
              <w:bottom w:val="single" w:color="000000" w:sz="8" w:space="0"/>
              <w:right w:val="single" w:color="000000" w:sz="8" w:space="0"/>
            </w:tcBorders>
            <w:shd w:val="clear" w:color="auto" w:fill="auto"/>
            <w:vAlign w:val="center"/>
          </w:tcPr>
          <w:p w14:paraId="227C4536">
            <w:pPr>
              <w:jc w:val="center"/>
              <w:rPr>
                <w:rFonts w:hint="eastAsia" w:ascii="仿宋" w:hAnsi="仿宋" w:eastAsia="仿宋" w:cs="仿宋"/>
                <w:i w:val="0"/>
                <w:iCs w:val="0"/>
                <w:color w:val="000000"/>
                <w:sz w:val="21"/>
                <w:szCs w:val="21"/>
                <w:highlight w:val="none"/>
                <w:u w:val="none"/>
              </w:rPr>
            </w:pPr>
          </w:p>
        </w:tc>
        <w:tc>
          <w:tcPr>
            <w:tcW w:w="1625" w:type="dxa"/>
            <w:tcBorders>
              <w:top w:val="nil"/>
              <w:left w:val="nil"/>
              <w:bottom w:val="single" w:color="000000" w:sz="8" w:space="0"/>
              <w:right w:val="single" w:color="000000" w:sz="8" w:space="0"/>
            </w:tcBorders>
            <w:shd w:val="clear" w:color="auto" w:fill="auto"/>
            <w:noWrap/>
            <w:vAlign w:val="center"/>
          </w:tcPr>
          <w:p w14:paraId="5BA63EC2">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满意度（10分）</w:t>
            </w:r>
          </w:p>
        </w:tc>
        <w:tc>
          <w:tcPr>
            <w:tcW w:w="2589" w:type="dxa"/>
            <w:tcBorders>
              <w:top w:val="nil"/>
              <w:left w:val="nil"/>
              <w:bottom w:val="single" w:color="000000" w:sz="8" w:space="0"/>
              <w:right w:val="single" w:color="000000" w:sz="8" w:space="0"/>
            </w:tcBorders>
            <w:shd w:val="clear" w:color="auto" w:fill="auto"/>
            <w:vAlign w:val="center"/>
          </w:tcPr>
          <w:p w14:paraId="57680D3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补贴发放人员满意度</w:t>
            </w:r>
          </w:p>
        </w:tc>
        <w:tc>
          <w:tcPr>
            <w:tcW w:w="1348" w:type="dxa"/>
            <w:tcBorders>
              <w:top w:val="nil"/>
              <w:left w:val="nil"/>
              <w:bottom w:val="single" w:color="000000" w:sz="8" w:space="0"/>
              <w:right w:val="single" w:color="000000" w:sz="8" w:space="0"/>
            </w:tcBorders>
            <w:shd w:val="clear" w:color="auto" w:fill="auto"/>
            <w:noWrap/>
            <w:vAlign w:val="center"/>
          </w:tcPr>
          <w:p w14:paraId="21CFC1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504" w:type="dxa"/>
            <w:tcBorders>
              <w:top w:val="nil"/>
              <w:left w:val="nil"/>
              <w:bottom w:val="single" w:color="000000" w:sz="8" w:space="0"/>
              <w:right w:val="single" w:color="000000" w:sz="8" w:space="0"/>
            </w:tcBorders>
            <w:shd w:val="clear" w:color="auto" w:fill="auto"/>
            <w:noWrap/>
            <w:vAlign w:val="center"/>
          </w:tcPr>
          <w:p w14:paraId="2569D0B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r>
      <w:tr w14:paraId="22D7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1351" w:type="dxa"/>
            <w:tcBorders>
              <w:top w:val="nil"/>
              <w:left w:val="single" w:color="000000" w:sz="8" w:space="0"/>
              <w:bottom w:val="single" w:color="000000" w:sz="8" w:space="0"/>
              <w:right w:val="single" w:color="000000" w:sz="8" w:space="0"/>
            </w:tcBorders>
            <w:shd w:val="clear" w:color="auto" w:fill="BFBFBF"/>
            <w:vAlign w:val="center"/>
          </w:tcPr>
          <w:p w14:paraId="0D7FCC6F">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合计</w:t>
            </w:r>
          </w:p>
        </w:tc>
        <w:tc>
          <w:tcPr>
            <w:tcW w:w="1625" w:type="dxa"/>
            <w:tcBorders>
              <w:top w:val="nil"/>
              <w:left w:val="nil"/>
              <w:bottom w:val="single" w:color="000000" w:sz="8" w:space="0"/>
              <w:right w:val="single" w:color="000000" w:sz="8" w:space="0"/>
            </w:tcBorders>
            <w:shd w:val="clear" w:color="auto" w:fill="BFBFBF"/>
            <w:vAlign w:val="center"/>
          </w:tcPr>
          <w:p w14:paraId="71CF5F5D">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100</w:t>
            </w:r>
          </w:p>
        </w:tc>
        <w:tc>
          <w:tcPr>
            <w:tcW w:w="2589" w:type="dxa"/>
            <w:tcBorders>
              <w:top w:val="nil"/>
              <w:left w:val="nil"/>
              <w:bottom w:val="single" w:color="000000" w:sz="8" w:space="0"/>
              <w:right w:val="single" w:color="000000" w:sz="8" w:space="0"/>
            </w:tcBorders>
            <w:shd w:val="clear" w:color="auto" w:fill="BFBFBF"/>
            <w:vAlign w:val="center"/>
          </w:tcPr>
          <w:p w14:paraId="36A968A1">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w:t>
            </w:r>
          </w:p>
        </w:tc>
        <w:tc>
          <w:tcPr>
            <w:tcW w:w="1348" w:type="dxa"/>
            <w:tcBorders>
              <w:top w:val="nil"/>
              <w:left w:val="nil"/>
              <w:bottom w:val="single" w:color="000000" w:sz="8" w:space="0"/>
              <w:right w:val="single" w:color="000000" w:sz="8" w:space="0"/>
            </w:tcBorders>
            <w:shd w:val="clear" w:color="auto" w:fill="BFBFBF"/>
            <w:vAlign w:val="center"/>
          </w:tcPr>
          <w:p w14:paraId="7FC855F0">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100</w:t>
            </w:r>
          </w:p>
        </w:tc>
        <w:tc>
          <w:tcPr>
            <w:tcW w:w="1504" w:type="dxa"/>
            <w:tcBorders>
              <w:top w:val="nil"/>
              <w:left w:val="nil"/>
              <w:bottom w:val="single" w:color="000000" w:sz="8" w:space="0"/>
              <w:right w:val="single" w:color="000000" w:sz="8" w:space="0"/>
            </w:tcBorders>
            <w:shd w:val="clear" w:color="auto" w:fill="BFBFBF"/>
            <w:noWrap/>
            <w:vAlign w:val="center"/>
          </w:tcPr>
          <w:p w14:paraId="2FFAA5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98</w:t>
            </w:r>
          </w:p>
        </w:tc>
      </w:tr>
    </w:tbl>
    <w:p w14:paraId="1D149091">
      <w:pPr>
        <w:pStyle w:val="13"/>
        <w:ind w:left="0" w:leftChars="0" w:firstLine="0" w:firstLineChars="0"/>
        <w:rPr>
          <w:rFonts w:hint="default"/>
          <w:highlight w:val="none"/>
          <w:lang w:val="en-US" w:eastAsia="zh-CN"/>
        </w:rPr>
        <w:sectPr>
          <w:pgSz w:w="11906" w:h="16838"/>
          <w:pgMar w:top="1440" w:right="1587" w:bottom="1440" w:left="1701" w:header="851" w:footer="992" w:gutter="0"/>
          <w:cols w:space="0" w:num="1"/>
          <w:docGrid w:type="lines" w:linePitch="331" w:charSpace="0"/>
        </w:sectPr>
      </w:pPr>
    </w:p>
    <w:p w14:paraId="75F25FCA">
      <w:pPr>
        <w:rPr>
          <w:rFonts w:hint="default"/>
          <w:highlight w:val="none"/>
          <w:lang w:val="en-US" w:eastAsia="zh-CN"/>
        </w:rPr>
      </w:pPr>
    </w:p>
    <w:bookmarkEnd w:id="1"/>
    <w:sectPr>
      <w:footerReference r:id="rId6" w:type="default"/>
      <w:pgSz w:w="11906" w:h="16838"/>
      <w:pgMar w:top="1440" w:right="1587" w:bottom="1440" w:left="1701" w:header="851" w:footer="992"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2079"/>
      <w:docPartObj>
        <w:docPartGallery w:val="autotext"/>
      </w:docPartObj>
    </w:sdtPr>
    <w:sdtContent>
      <w:p w14:paraId="7A8BB205">
        <w:pPr>
          <w:pStyle w:val="10"/>
          <w:jc w:val="center"/>
        </w:pPr>
        <w:r>
          <w:fldChar w:fldCharType="begin"/>
        </w:r>
        <w:r>
          <w:instrText xml:space="preserve"> PAGE   \* MERGEFORMAT </w:instrText>
        </w:r>
        <w:r>
          <w:fldChar w:fldCharType="separate"/>
        </w:r>
        <w:r>
          <w:rPr>
            <w:lang w:val="zh-CN"/>
          </w:rPr>
          <w:t>6</w:t>
        </w:r>
        <w:r>
          <w:rPr>
            <w:lang w:val="zh-CN"/>
          </w:rPr>
          <w:fldChar w:fldCharType="end"/>
        </w:r>
      </w:p>
    </w:sdtContent>
  </w:sdt>
  <w:p w14:paraId="21434296">
    <w:pPr>
      <w:pStyle w:val="7"/>
      <w:spacing w:line="14" w:lineRule="auto"/>
      <w:rPr>
        <w:sz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212078"/>
      <w:docPartObj>
        <w:docPartGallery w:val="autotext"/>
      </w:docPartObj>
    </w:sdtPr>
    <w:sdtContent>
      <w:p w14:paraId="1846E9E8">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7B297360">
    <w:pPr>
      <w:pStyle w:val="10"/>
      <w:tabs>
        <w:tab w:val="left" w:pos="1158"/>
        <w:tab w:val="clear" w:pos="4153"/>
      </w:tabs>
      <w:rPr>
        <w:rFonts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5C06">
    <w:pPr>
      <w:pStyle w:val="7"/>
      <w:spacing w:line="14" w:lineRule="auto"/>
      <w:rPr>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FAFC">
    <w:pPr>
      <w:pStyle w:val="24"/>
      <w:pBdr>
        <w:bottom w:val="single" w:color="auto" w:sz="4" w:space="0"/>
      </w:pBdr>
      <w:spacing w:before="0" w:after="0" w:line="560" w:lineRule="exact"/>
      <w:jc w:val="left"/>
    </w:pPr>
    <w:r>
      <w:rPr>
        <w:rFonts w:hint="eastAsia" w:ascii="仿宋" w:hAnsi="仿宋" w:eastAsia="仿宋" w:cs="仿宋"/>
        <w:bCs/>
        <w:kern w:val="2"/>
        <w:sz w:val="21"/>
        <w:szCs w:val="21"/>
        <w:lang w:val="en-US" w:eastAsia="zh-CN" w:bidi="ar-SA"/>
      </w:rPr>
      <w:t>宝鸡人力资源服务产业园运营经费项目预算评审报告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471A4"/>
    <w:multiLevelType w:val="singleLevel"/>
    <w:tmpl w:val="AAA471A4"/>
    <w:lvl w:ilvl="0" w:tentative="0">
      <w:start w:val="1"/>
      <w:numFmt w:val="chineseCounting"/>
      <w:suff w:val="nothing"/>
      <w:lvlText w:val="%1、"/>
      <w:lvlJc w:val="left"/>
      <w:rPr>
        <w:rFonts w:hint="eastAsia"/>
      </w:rPr>
    </w:lvl>
  </w:abstractNum>
  <w:abstractNum w:abstractNumId="1">
    <w:nsid w:val="BD1958EA"/>
    <w:multiLevelType w:val="singleLevel"/>
    <w:tmpl w:val="BD1958EA"/>
    <w:lvl w:ilvl="0" w:tentative="0">
      <w:start w:val="4"/>
      <w:numFmt w:val="chineseCounting"/>
      <w:suff w:val="nothing"/>
      <w:lvlText w:val="（%1）"/>
      <w:lvlJc w:val="left"/>
      <w:rPr>
        <w:rFonts w:hint="eastAsia"/>
      </w:rPr>
    </w:lvl>
  </w:abstractNum>
  <w:abstractNum w:abstractNumId="2">
    <w:nsid w:val="D1B52846"/>
    <w:multiLevelType w:val="singleLevel"/>
    <w:tmpl w:val="D1B52846"/>
    <w:lvl w:ilvl="0" w:tentative="0">
      <w:start w:val="5"/>
      <w:numFmt w:val="chineseCounting"/>
      <w:suff w:val="nothing"/>
      <w:lvlText w:val="%1、"/>
      <w:lvlJc w:val="left"/>
      <w:rPr>
        <w:rFonts w:hint="eastAsia"/>
      </w:rPr>
    </w:lvl>
  </w:abstractNum>
  <w:abstractNum w:abstractNumId="3">
    <w:nsid w:val="127B51DA"/>
    <w:multiLevelType w:val="singleLevel"/>
    <w:tmpl w:val="127B51DA"/>
    <w:lvl w:ilvl="0" w:tentative="0">
      <w:start w:val="1"/>
      <w:numFmt w:val="chineseCounting"/>
      <w:suff w:val="nothing"/>
      <w:lvlText w:val="（%1）"/>
      <w:lvlJc w:val="left"/>
      <w:rPr>
        <w:rFonts w:hint="eastAsia"/>
        <w:b/>
        <w:bC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diYjU5Nzk0ZDQwYjc1MDQxODZjOWQzYjVkNTEifQ=="/>
  </w:docVars>
  <w:rsids>
    <w:rsidRoot w:val="6645509E"/>
    <w:rsid w:val="00005F5E"/>
    <w:rsid w:val="00014B76"/>
    <w:rsid w:val="00015914"/>
    <w:rsid w:val="000428CD"/>
    <w:rsid w:val="00043BBC"/>
    <w:rsid w:val="00051ACF"/>
    <w:rsid w:val="0007077B"/>
    <w:rsid w:val="00084D9F"/>
    <w:rsid w:val="00087871"/>
    <w:rsid w:val="000937A6"/>
    <w:rsid w:val="000A3ABA"/>
    <w:rsid w:val="000C173D"/>
    <w:rsid w:val="000D240B"/>
    <w:rsid w:val="000E23FF"/>
    <w:rsid w:val="000E4907"/>
    <w:rsid w:val="000F3E5C"/>
    <w:rsid w:val="000F6387"/>
    <w:rsid w:val="00126593"/>
    <w:rsid w:val="0012683A"/>
    <w:rsid w:val="0014034C"/>
    <w:rsid w:val="00161FF9"/>
    <w:rsid w:val="0016394F"/>
    <w:rsid w:val="00166DF9"/>
    <w:rsid w:val="0017087D"/>
    <w:rsid w:val="00182608"/>
    <w:rsid w:val="00184FA2"/>
    <w:rsid w:val="001853B9"/>
    <w:rsid w:val="0018693E"/>
    <w:rsid w:val="00196771"/>
    <w:rsid w:val="001B2923"/>
    <w:rsid w:val="001C5281"/>
    <w:rsid w:val="001D0EED"/>
    <w:rsid w:val="001D32EE"/>
    <w:rsid w:val="001D6873"/>
    <w:rsid w:val="001F08E0"/>
    <w:rsid w:val="00206735"/>
    <w:rsid w:val="0021154D"/>
    <w:rsid w:val="0021645B"/>
    <w:rsid w:val="002178CA"/>
    <w:rsid w:val="00217C43"/>
    <w:rsid w:val="0024330A"/>
    <w:rsid w:val="0025263D"/>
    <w:rsid w:val="0025715E"/>
    <w:rsid w:val="0026103C"/>
    <w:rsid w:val="00270F0C"/>
    <w:rsid w:val="00282C04"/>
    <w:rsid w:val="00283C70"/>
    <w:rsid w:val="00284E45"/>
    <w:rsid w:val="00287B1B"/>
    <w:rsid w:val="00294925"/>
    <w:rsid w:val="0029510A"/>
    <w:rsid w:val="002A60A0"/>
    <w:rsid w:val="002C12B4"/>
    <w:rsid w:val="002C393B"/>
    <w:rsid w:val="002C5745"/>
    <w:rsid w:val="002C5CBB"/>
    <w:rsid w:val="002E00D9"/>
    <w:rsid w:val="002E09B8"/>
    <w:rsid w:val="002F37A7"/>
    <w:rsid w:val="00304C1A"/>
    <w:rsid w:val="00311E73"/>
    <w:rsid w:val="00312CB1"/>
    <w:rsid w:val="00321135"/>
    <w:rsid w:val="00322051"/>
    <w:rsid w:val="00340E64"/>
    <w:rsid w:val="003637B9"/>
    <w:rsid w:val="00367F00"/>
    <w:rsid w:val="00397071"/>
    <w:rsid w:val="003A39D5"/>
    <w:rsid w:val="003B67A9"/>
    <w:rsid w:val="003B7065"/>
    <w:rsid w:val="003D4BCE"/>
    <w:rsid w:val="003D57D4"/>
    <w:rsid w:val="003F1D34"/>
    <w:rsid w:val="0040233D"/>
    <w:rsid w:val="00403960"/>
    <w:rsid w:val="00403E10"/>
    <w:rsid w:val="004061A7"/>
    <w:rsid w:val="00411CAC"/>
    <w:rsid w:val="004533AA"/>
    <w:rsid w:val="0045355E"/>
    <w:rsid w:val="004626F5"/>
    <w:rsid w:val="0047048A"/>
    <w:rsid w:val="00486332"/>
    <w:rsid w:val="004A5029"/>
    <w:rsid w:val="004A6A72"/>
    <w:rsid w:val="004C45AF"/>
    <w:rsid w:val="004C6A33"/>
    <w:rsid w:val="00504290"/>
    <w:rsid w:val="00504915"/>
    <w:rsid w:val="0051283E"/>
    <w:rsid w:val="005345B8"/>
    <w:rsid w:val="00541902"/>
    <w:rsid w:val="0054462A"/>
    <w:rsid w:val="00560516"/>
    <w:rsid w:val="00564474"/>
    <w:rsid w:val="00564F94"/>
    <w:rsid w:val="00567D73"/>
    <w:rsid w:val="0058229F"/>
    <w:rsid w:val="00584863"/>
    <w:rsid w:val="00585DA6"/>
    <w:rsid w:val="005C1334"/>
    <w:rsid w:val="005E14E4"/>
    <w:rsid w:val="005F258E"/>
    <w:rsid w:val="0063757A"/>
    <w:rsid w:val="0064029A"/>
    <w:rsid w:val="0064059A"/>
    <w:rsid w:val="00642F4F"/>
    <w:rsid w:val="006467E3"/>
    <w:rsid w:val="00652E68"/>
    <w:rsid w:val="006533E9"/>
    <w:rsid w:val="00656A48"/>
    <w:rsid w:val="00681990"/>
    <w:rsid w:val="00693014"/>
    <w:rsid w:val="006A5B93"/>
    <w:rsid w:val="006C612C"/>
    <w:rsid w:val="006D3CDF"/>
    <w:rsid w:val="006D6252"/>
    <w:rsid w:val="006D6351"/>
    <w:rsid w:val="006E5ADE"/>
    <w:rsid w:val="006F5E81"/>
    <w:rsid w:val="00705458"/>
    <w:rsid w:val="00707630"/>
    <w:rsid w:val="007120A1"/>
    <w:rsid w:val="0071272F"/>
    <w:rsid w:val="00730506"/>
    <w:rsid w:val="00736006"/>
    <w:rsid w:val="007438BC"/>
    <w:rsid w:val="00743A1B"/>
    <w:rsid w:val="00756E30"/>
    <w:rsid w:val="00764303"/>
    <w:rsid w:val="00772C39"/>
    <w:rsid w:val="007B01B6"/>
    <w:rsid w:val="007C5FD5"/>
    <w:rsid w:val="007E7972"/>
    <w:rsid w:val="00807E2B"/>
    <w:rsid w:val="008113C8"/>
    <w:rsid w:val="00831DEB"/>
    <w:rsid w:val="00893975"/>
    <w:rsid w:val="00893DCF"/>
    <w:rsid w:val="008A2F1F"/>
    <w:rsid w:val="008C1B82"/>
    <w:rsid w:val="008C73A9"/>
    <w:rsid w:val="008D117D"/>
    <w:rsid w:val="008D6243"/>
    <w:rsid w:val="008F078C"/>
    <w:rsid w:val="00905A8F"/>
    <w:rsid w:val="00913B9C"/>
    <w:rsid w:val="009140AC"/>
    <w:rsid w:val="00914C79"/>
    <w:rsid w:val="00920614"/>
    <w:rsid w:val="00926376"/>
    <w:rsid w:val="00943BF6"/>
    <w:rsid w:val="00943DEC"/>
    <w:rsid w:val="009522AF"/>
    <w:rsid w:val="009565F5"/>
    <w:rsid w:val="00963FBC"/>
    <w:rsid w:val="0097570F"/>
    <w:rsid w:val="009875A8"/>
    <w:rsid w:val="00990C04"/>
    <w:rsid w:val="009B6768"/>
    <w:rsid w:val="009B6B07"/>
    <w:rsid w:val="009B6D64"/>
    <w:rsid w:val="009C66DC"/>
    <w:rsid w:val="009C7161"/>
    <w:rsid w:val="009E11CE"/>
    <w:rsid w:val="009E59A5"/>
    <w:rsid w:val="009F6091"/>
    <w:rsid w:val="00A03441"/>
    <w:rsid w:val="00A060FA"/>
    <w:rsid w:val="00A20609"/>
    <w:rsid w:val="00A32873"/>
    <w:rsid w:val="00A33086"/>
    <w:rsid w:val="00A4264A"/>
    <w:rsid w:val="00A42F82"/>
    <w:rsid w:val="00A4338E"/>
    <w:rsid w:val="00A44585"/>
    <w:rsid w:val="00A6652E"/>
    <w:rsid w:val="00A7277A"/>
    <w:rsid w:val="00A76ED4"/>
    <w:rsid w:val="00A9060C"/>
    <w:rsid w:val="00A94482"/>
    <w:rsid w:val="00A96534"/>
    <w:rsid w:val="00AA11E8"/>
    <w:rsid w:val="00AB7E96"/>
    <w:rsid w:val="00AC43C8"/>
    <w:rsid w:val="00B0385A"/>
    <w:rsid w:val="00B1243B"/>
    <w:rsid w:val="00B12986"/>
    <w:rsid w:val="00B21666"/>
    <w:rsid w:val="00B25150"/>
    <w:rsid w:val="00B54477"/>
    <w:rsid w:val="00B61924"/>
    <w:rsid w:val="00B76269"/>
    <w:rsid w:val="00B84929"/>
    <w:rsid w:val="00B86174"/>
    <w:rsid w:val="00BB1288"/>
    <w:rsid w:val="00BC1CC3"/>
    <w:rsid w:val="00BC1DAA"/>
    <w:rsid w:val="00BD46C4"/>
    <w:rsid w:val="00BE7050"/>
    <w:rsid w:val="00C04B1A"/>
    <w:rsid w:val="00C10A24"/>
    <w:rsid w:val="00C13331"/>
    <w:rsid w:val="00C21DA9"/>
    <w:rsid w:val="00C36228"/>
    <w:rsid w:val="00C40DE6"/>
    <w:rsid w:val="00C4390D"/>
    <w:rsid w:val="00C448FA"/>
    <w:rsid w:val="00C45D4B"/>
    <w:rsid w:val="00C51874"/>
    <w:rsid w:val="00C622CC"/>
    <w:rsid w:val="00C66C11"/>
    <w:rsid w:val="00C70CF5"/>
    <w:rsid w:val="00C82E59"/>
    <w:rsid w:val="00C9230F"/>
    <w:rsid w:val="00C93F3B"/>
    <w:rsid w:val="00CB1796"/>
    <w:rsid w:val="00CC16A2"/>
    <w:rsid w:val="00CE06A3"/>
    <w:rsid w:val="00CE22AC"/>
    <w:rsid w:val="00CE3654"/>
    <w:rsid w:val="00CE581E"/>
    <w:rsid w:val="00CE6682"/>
    <w:rsid w:val="00CF0961"/>
    <w:rsid w:val="00CF4639"/>
    <w:rsid w:val="00CF5FDD"/>
    <w:rsid w:val="00D111D7"/>
    <w:rsid w:val="00D15C42"/>
    <w:rsid w:val="00D31DA8"/>
    <w:rsid w:val="00D52E5C"/>
    <w:rsid w:val="00D676C0"/>
    <w:rsid w:val="00D735AC"/>
    <w:rsid w:val="00D77992"/>
    <w:rsid w:val="00D84D22"/>
    <w:rsid w:val="00D87111"/>
    <w:rsid w:val="00DA13CA"/>
    <w:rsid w:val="00DD2F3D"/>
    <w:rsid w:val="00DD584D"/>
    <w:rsid w:val="00DE3CCB"/>
    <w:rsid w:val="00DE7907"/>
    <w:rsid w:val="00DF3C0F"/>
    <w:rsid w:val="00E171F3"/>
    <w:rsid w:val="00E240DC"/>
    <w:rsid w:val="00E27279"/>
    <w:rsid w:val="00E45E90"/>
    <w:rsid w:val="00E54060"/>
    <w:rsid w:val="00E7003F"/>
    <w:rsid w:val="00E7610B"/>
    <w:rsid w:val="00E81550"/>
    <w:rsid w:val="00E93BD1"/>
    <w:rsid w:val="00EA51C9"/>
    <w:rsid w:val="00EA63D4"/>
    <w:rsid w:val="00EB466B"/>
    <w:rsid w:val="00EC3275"/>
    <w:rsid w:val="00EC60C2"/>
    <w:rsid w:val="00EF768A"/>
    <w:rsid w:val="00F03E8B"/>
    <w:rsid w:val="00F05799"/>
    <w:rsid w:val="00F06A0C"/>
    <w:rsid w:val="00F14E4F"/>
    <w:rsid w:val="00F16D81"/>
    <w:rsid w:val="00F25553"/>
    <w:rsid w:val="00F41FEE"/>
    <w:rsid w:val="00F42B94"/>
    <w:rsid w:val="00F518C5"/>
    <w:rsid w:val="00F533FC"/>
    <w:rsid w:val="00F5510E"/>
    <w:rsid w:val="00F62A54"/>
    <w:rsid w:val="00F71972"/>
    <w:rsid w:val="00F808AF"/>
    <w:rsid w:val="00F80E42"/>
    <w:rsid w:val="00F90329"/>
    <w:rsid w:val="00F97D7C"/>
    <w:rsid w:val="00FA2274"/>
    <w:rsid w:val="00FC1A45"/>
    <w:rsid w:val="00FC5855"/>
    <w:rsid w:val="00FC586C"/>
    <w:rsid w:val="00FD3E08"/>
    <w:rsid w:val="00FE39A1"/>
    <w:rsid w:val="01011432"/>
    <w:rsid w:val="01122732"/>
    <w:rsid w:val="01170C55"/>
    <w:rsid w:val="01213882"/>
    <w:rsid w:val="01225DEB"/>
    <w:rsid w:val="01275155"/>
    <w:rsid w:val="013C246A"/>
    <w:rsid w:val="01AE5B42"/>
    <w:rsid w:val="01BF7557"/>
    <w:rsid w:val="02182ED7"/>
    <w:rsid w:val="02353A89"/>
    <w:rsid w:val="0250093A"/>
    <w:rsid w:val="026C6D7F"/>
    <w:rsid w:val="027345B1"/>
    <w:rsid w:val="02810A7C"/>
    <w:rsid w:val="02A27609"/>
    <w:rsid w:val="02AB4AF3"/>
    <w:rsid w:val="02D313B6"/>
    <w:rsid w:val="02E80AFB"/>
    <w:rsid w:val="03320420"/>
    <w:rsid w:val="03802AE2"/>
    <w:rsid w:val="03A849DB"/>
    <w:rsid w:val="03A91D51"/>
    <w:rsid w:val="03B46A51"/>
    <w:rsid w:val="03C045FF"/>
    <w:rsid w:val="03D8291E"/>
    <w:rsid w:val="03EC0177"/>
    <w:rsid w:val="03EF0788"/>
    <w:rsid w:val="03F86B1C"/>
    <w:rsid w:val="04351B1E"/>
    <w:rsid w:val="043735AC"/>
    <w:rsid w:val="0485203D"/>
    <w:rsid w:val="0499649F"/>
    <w:rsid w:val="049C16D0"/>
    <w:rsid w:val="04A44EF6"/>
    <w:rsid w:val="04B25CA4"/>
    <w:rsid w:val="04B52C5F"/>
    <w:rsid w:val="052027CE"/>
    <w:rsid w:val="052129A1"/>
    <w:rsid w:val="05513308"/>
    <w:rsid w:val="055406CA"/>
    <w:rsid w:val="056F17EE"/>
    <w:rsid w:val="05BE5B43"/>
    <w:rsid w:val="05E35D4E"/>
    <w:rsid w:val="05E41A4E"/>
    <w:rsid w:val="060C4B01"/>
    <w:rsid w:val="060F2843"/>
    <w:rsid w:val="063E4862"/>
    <w:rsid w:val="065F7326"/>
    <w:rsid w:val="066606B5"/>
    <w:rsid w:val="066C43A4"/>
    <w:rsid w:val="068B65C5"/>
    <w:rsid w:val="069074E0"/>
    <w:rsid w:val="06B57480"/>
    <w:rsid w:val="06CB4FA1"/>
    <w:rsid w:val="06EF5B40"/>
    <w:rsid w:val="06F3298A"/>
    <w:rsid w:val="06FC0EB1"/>
    <w:rsid w:val="070005F5"/>
    <w:rsid w:val="070D70B2"/>
    <w:rsid w:val="072840F7"/>
    <w:rsid w:val="07423FF4"/>
    <w:rsid w:val="075E60B0"/>
    <w:rsid w:val="077A42ED"/>
    <w:rsid w:val="078D7202"/>
    <w:rsid w:val="07994871"/>
    <w:rsid w:val="07AF1BE8"/>
    <w:rsid w:val="07B31D9B"/>
    <w:rsid w:val="07B45450"/>
    <w:rsid w:val="07CA04E5"/>
    <w:rsid w:val="07EF78B3"/>
    <w:rsid w:val="08142768"/>
    <w:rsid w:val="08272930"/>
    <w:rsid w:val="08504F70"/>
    <w:rsid w:val="08626E34"/>
    <w:rsid w:val="086C7AD9"/>
    <w:rsid w:val="0870264D"/>
    <w:rsid w:val="087529C5"/>
    <w:rsid w:val="087846CF"/>
    <w:rsid w:val="08856DEC"/>
    <w:rsid w:val="08BD1466"/>
    <w:rsid w:val="08C6543B"/>
    <w:rsid w:val="08C96CD9"/>
    <w:rsid w:val="08D00067"/>
    <w:rsid w:val="08D42980"/>
    <w:rsid w:val="08E553FE"/>
    <w:rsid w:val="090F59AC"/>
    <w:rsid w:val="092800D8"/>
    <w:rsid w:val="095567BF"/>
    <w:rsid w:val="095A5B83"/>
    <w:rsid w:val="095F763D"/>
    <w:rsid w:val="09723964"/>
    <w:rsid w:val="09741370"/>
    <w:rsid w:val="09AD2157"/>
    <w:rsid w:val="09B71227"/>
    <w:rsid w:val="09B96D4E"/>
    <w:rsid w:val="09DE5529"/>
    <w:rsid w:val="09E518F1"/>
    <w:rsid w:val="09EE1425"/>
    <w:rsid w:val="0A0565CD"/>
    <w:rsid w:val="0A1C78C4"/>
    <w:rsid w:val="0A2938F0"/>
    <w:rsid w:val="0A3D172D"/>
    <w:rsid w:val="0A426D43"/>
    <w:rsid w:val="0A5D17D6"/>
    <w:rsid w:val="0A5F08DC"/>
    <w:rsid w:val="0A7A1880"/>
    <w:rsid w:val="0A8D08C3"/>
    <w:rsid w:val="0A9E18F7"/>
    <w:rsid w:val="0AA74DF8"/>
    <w:rsid w:val="0ABF4545"/>
    <w:rsid w:val="0AD2512D"/>
    <w:rsid w:val="0AE66743"/>
    <w:rsid w:val="0AE93662"/>
    <w:rsid w:val="0B093D05"/>
    <w:rsid w:val="0B574A70"/>
    <w:rsid w:val="0B5B43B1"/>
    <w:rsid w:val="0B61777F"/>
    <w:rsid w:val="0B786794"/>
    <w:rsid w:val="0B7E024F"/>
    <w:rsid w:val="0B8D685F"/>
    <w:rsid w:val="0B926066"/>
    <w:rsid w:val="0BA155E5"/>
    <w:rsid w:val="0BE85AE0"/>
    <w:rsid w:val="0BFC1173"/>
    <w:rsid w:val="0C0A2B5B"/>
    <w:rsid w:val="0C126BE9"/>
    <w:rsid w:val="0C2506CA"/>
    <w:rsid w:val="0C474AE5"/>
    <w:rsid w:val="0C6224B2"/>
    <w:rsid w:val="0C7E0DB3"/>
    <w:rsid w:val="0CA937A8"/>
    <w:rsid w:val="0CB913FE"/>
    <w:rsid w:val="0CC46135"/>
    <w:rsid w:val="0CCD48BE"/>
    <w:rsid w:val="0CD55F66"/>
    <w:rsid w:val="0CDC0165"/>
    <w:rsid w:val="0CE97544"/>
    <w:rsid w:val="0CF167FE"/>
    <w:rsid w:val="0CF956B3"/>
    <w:rsid w:val="0D2826D1"/>
    <w:rsid w:val="0D335069"/>
    <w:rsid w:val="0D547193"/>
    <w:rsid w:val="0D5B54EA"/>
    <w:rsid w:val="0D657EC6"/>
    <w:rsid w:val="0D6B6E48"/>
    <w:rsid w:val="0DA76080"/>
    <w:rsid w:val="0DAE730E"/>
    <w:rsid w:val="0E286250"/>
    <w:rsid w:val="0E2F49D0"/>
    <w:rsid w:val="0E5434E9"/>
    <w:rsid w:val="0E545297"/>
    <w:rsid w:val="0E7748A2"/>
    <w:rsid w:val="0E947D89"/>
    <w:rsid w:val="0EA0672E"/>
    <w:rsid w:val="0EA63619"/>
    <w:rsid w:val="0EB21FBD"/>
    <w:rsid w:val="0EB36C2B"/>
    <w:rsid w:val="0EC9598A"/>
    <w:rsid w:val="0EDC7FE3"/>
    <w:rsid w:val="0EDF5078"/>
    <w:rsid w:val="0EF97BEC"/>
    <w:rsid w:val="0F1B6BFB"/>
    <w:rsid w:val="0F4A0448"/>
    <w:rsid w:val="0F506F22"/>
    <w:rsid w:val="0F527706"/>
    <w:rsid w:val="0F5B2B0A"/>
    <w:rsid w:val="0F6E4136"/>
    <w:rsid w:val="0F7554C5"/>
    <w:rsid w:val="0F87344A"/>
    <w:rsid w:val="0F932BEF"/>
    <w:rsid w:val="0FB104C7"/>
    <w:rsid w:val="0FDF3813"/>
    <w:rsid w:val="0FFA5AEA"/>
    <w:rsid w:val="101C0036"/>
    <w:rsid w:val="10201039"/>
    <w:rsid w:val="10761B58"/>
    <w:rsid w:val="107E2F32"/>
    <w:rsid w:val="108D4A90"/>
    <w:rsid w:val="10A351B9"/>
    <w:rsid w:val="10BF6529"/>
    <w:rsid w:val="10C67818"/>
    <w:rsid w:val="10F16C20"/>
    <w:rsid w:val="10F66AD9"/>
    <w:rsid w:val="10FC5772"/>
    <w:rsid w:val="110619AF"/>
    <w:rsid w:val="11074842"/>
    <w:rsid w:val="112F3D99"/>
    <w:rsid w:val="116577BB"/>
    <w:rsid w:val="118350E3"/>
    <w:rsid w:val="118813A3"/>
    <w:rsid w:val="118C4D48"/>
    <w:rsid w:val="11963E18"/>
    <w:rsid w:val="11BB6C8F"/>
    <w:rsid w:val="11BC6404"/>
    <w:rsid w:val="11EB4570"/>
    <w:rsid w:val="11F6559A"/>
    <w:rsid w:val="12300026"/>
    <w:rsid w:val="12521AED"/>
    <w:rsid w:val="12591604"/>
    <w:rsid w:val="125B4051"/>
    <w:rsid w:val="12753A2E"/>
    <w:rsid w:val="12855AA9"/>
    <w:rsid w:val="128D6FC9"/>
    <w:rsid w:val="12900868"/>
    <w:rsid w:val="12965ECE"/>
    <w:rsid w:val="12AA5955"/>
    <w:rsid w:val="12FA666E"/>
    <w:rsid w:val="12FC6BB7"/>
    <w:rsid w:val="131B2827"/>
    <w:rsid w:val="13200AA4"/>
    <w:rsid w:val="1335200F"/>
    <w:rsid w:val="135B2C24"/>
    <w:rsid w:val="138E7E81"/>
    <w:rsid w:val="13912AE9"/>
    <w:rsid w:val="13B831B3"/>
    <w:rsid w:val="13D00E30"/>
    <w:rsid w:val="13D27DBA"/>
    <w:rsid w:val="13FA41EA"/>
    <w:rsid w:val="13FF7A53"/>
    <w:rsid w:val="14000A93"/>
    <w:rsid w:val="141C6857"/>
    <w:rsid w:val="14371C31"/>
    <w:rsid w:val="1448457C"/>
    <w:rsid w:val="148E0DD7"/>
    <w:rsid w:val="14921651"/>
    <w:rsid w:val="149A2B23"/>
    <w:rsid w:val="14A423A8"/>
    <w:rsid w:val="14B64C1A"/>
    <w:rsid w:val="14B6571F"/>
    <w:rsid w:val="14B922F8"/>
    <w:rsid w:val="14F11A91"/>
    <w:rsid w:val="14FE5E73"/>
    <w:rsid w:val="150F1F18"/>
    <w:rsid w:val="15554580"/>
    <w:rsid w:val="156D4E90"/>
    <w:rsid w:val="157D3325"/>
    <w:rsid w:val="1598015F"/>
    <w:rsid w:val="15BD329C"/>
    <w:rsid w:val="15FD2FB9"/>
    <w:rsid w:val="161F514A"/>
    <w:rsid w:val="16250FDE"/>
    <w:rsid w:val="162C72BA"/>
    <w:rsid w:val="164E4CC1"/>
    <w:rsid w:val="1651030E"/>
    <w:rsid w:val="16826719"/>
    <w:rsid w:val="1683496B"/>
    <w:rsid w:val="16846935"/>
    <w:rsid w:val="16976668"/>
    <w:rsid w:val="16A24286"/>
    <w:rsid w:val="16AA2483"/>
    <w:rsid w:val="16BA56C4"/>
    <w:rsid w:val="16C740F1"/>
    <w:rsid w:val="16CF5E02"/>
    <w:rsid w:val="16DB01EC"/>
    <w:rsid w:val="17007354"/>
    <w:rsid w:val="170A0BB7"/>
    <w:rsid w:val="171C091C"/>
    <w:rsid w:val="171C4DC0"/>
    <w:rsid w:val="172632F3"/>
    <w:rsid w:val="1733304D"/>
    <w:rsid w:val="174C130F"/>
    <w:rsid w:val="175663DB"/>
    <w:rsid w:val="177B3894"/>
    <w:rsid w:val="177D585E"/>
    <w:rsid w:val="178356EB"/>
    <w:rsid w:val="178766DD"/>
    <w:rsid w:val="17887C4A"/>
    <w:rsid w:val="179471CB"/>
    <w:rsid w:val="17A179A8"/>
    <w:rsid w:val="17A821AF"/>
    <w:rsid w:val="17A96653"/>
    <w:rsid w:val="17AF1790"/>
    <w:rsid w:val="17EF06F4"/>
    <w:rsid w:val="17F65611"/>
    <w:rsid w:val="180C6BE2"/>
    <w:rsid w:val="181276B9"/>
    <w:rsid w:val="18335F1D"/>
    <w:rsid w:val="1853260C"/>
    <w:rsid w:val="18804FF8"/>
    <w:rsid w:val="188058CC"/>
    <w:rsid w:val="1881312C"/>
    <w:rsid w:val="18861A9A"/>
    <w:rsid w:val="18A9771F"/>
    <w:rsid w:val="18B84674"/>
    <w:rsid w:val="18B9644D"/>
    <w:rsid w:val="18D019BE"/>
    <w:rsid w:val="18E02205"/>
    <w:rsid w:val="18F27610"/>
    <w:rsid w:val="18F57676"/>
    <w:rsid w:val="18FC2DA1"/>
    <w:rsid w:val="19045B0B"/>
    <w:rsid w:val="191C26AB"/>
    <w:rsid w:val="192943CC"/>
    <w:rsid w:val="192A37C4"/>
    <w:rsid w:val="194D5361"/>
    <w:rsid w:val="19762565"/>
    <w:rsid w:val="19810F0A"/>
    <w:rsid w:val="1990114D"/>
    <w:rsid w:val="19AA4ABB"/>
    <w:rsid w:val="19B80DD0"/>
    <w:rsid w:val="19DD3E8E"/>
    <w:rsid w:val="19E3596A"/>
    <w:rsid w:val="19FA6B34"/>
    <w:rsid w:val="19FD4A34"/>
    <w:rsid w:val="1A02204B"/>
    <w:rsid w:val="1A03288F"/>
    <w:rsid w:val="1A0F1CBA"/>
    <w:rsid w:val="1A231FC1"/>
    <w:rsid w:val="1A2851B1"/>
    <w:rsid w:val="1A4A051E"/>
    <w:rsid w:val="1A512FD2"/>
    <w:rsid w:val="1A526911"/>
    <w:rsid w:val="1A64027E"/>
    <w:rsid w:val="1A6807FE"/>
    <w:rsid w:val="1A871B73"/>
    <w:rsid w:val="1A8C5EA3"/>
    <w:rsid w:val="1A91736B"/>
    <w:rsid w:val="1AA35453"/>
    <w:rsid w:val="1AC54D97"/>
    <w:rsid w:val="1B040045"/>
    <w:rsid w:val="1B042AEA"/>
    <w:rsid w:val="1B477BCA"/>
    <w:rsid w:val="1B5C6255"/>
    <w:rsid w:val="1B701236"/>
    <w:rsid w:val="1BA12039"/>
    <w:rsid w:val="1BD840FD"/>
    <w:rsid w:val="1C3470A1"/>
    <w:rsid w:val="1C387FA6"/>
    <w:rsid w:val="1C4043C3"/>
    <w:rsid w:val="1C451DEE"/>
    <w:rsid w:val="1C904345"/>
    <w:rsid w:val="1CA53161"/>
    <w:rsid w:val="1CBE4D78"/>
    <w:rsid w:val="1CC730D8"/>
    <w:rsid w:val="1CDC4DD5"/>
    <w:rsid w:val="1D084E54"/>
    <w:rsid w:val="1D126A49"/>
    <w:rsid w:val="1D2B6FD6"/>
    <w:rsid w:val="1D2E3157"/>
    <w:rsid w:val="1D436C02"/>
    <w:rsid w:val="1D441ECB"/>
    <w:rsid w:val="1D5A03F0"/>
    <w:rsid w:val="1D6B6DAA"/>
    <w:rsid w:val="1D943902"/>
    <w:rsid w:val="1D9A6427"/>
    <w:rsid w:val="1D9A753A"/>
    <w:rsid w:val="1D9D015F"/>
    <w:rsid w:val="1DCF66E8"/>
    <w:rsid w:val="1DDF314D"/>
    <w:rsid w:val="1E234C86"/>
    <w:rsid w:val="1E25455A"/>
    <w:rsid w:val="1E291D18"/>
    <w:rsid w:val="1E343387"/>
    <w:rsid w:val="1E366995"/>
    <w:rsid w:val="1E3B5E43"/>
    <w:rsid w:val="1E403142"/>
    <w:rsid w:val="1E410F8E"/>
    <w:rsid w:val="1E473FA8"/>
    <w:rsid w:val="1E592455"/>
    <w:rsid w:val="1E652BA8"/>
    <w:rsid w:val="1E776455"/>
    <w:rsid w:val="1E9516DF"/>
    <w:rsid w:val="1E9D325D"/>
    <w:rsid w:val="1EB17AA3"/>
    <w:rsid w:val="1EB7772F"/>
    <w:rsid w:val="1ECF44C6"/>
    <w:rsid w:val="1ED65854"/>
    <w:rsid w:val="1EEE21BB"/>
    <w:rsid w:val="1EF62D6C"/>
    <w:rsid w:val="1EFE30F7"/>
    <w:rsid w:val="1F0E62B7"/>
    <w:rsid w:val="1F1E59F3"/>
    <w:rsid w:val="1F2A5167"/>
    <w:rsid w:val="1F3A5DE3"/>
    <w:rsid w:val="1F443106"/>
    <w:rsid w:val="1FA0658E"/>
    <w:rsid w:val="1FB65DB1"/>
    <w:rsid w:val="1FC85AE5"/>
    <w:rsid w:val="1FFC12EA"/>
    <w:rsid w:val="200A7EAB"/>
    <w:rsid w:val="2013663B"/>
    <w:rsid w:val="2027280B"/>
    <w:rsid w:val="2042342A"/>
    <w:rsid w:val="20605D1D"/>
    <w:rsid w:val="2063580D"/>
    <w:rsid w:val="2080016D"/>
    <w:rsid w:val="2086719F"/>
    <w:rsid w:val="208732AA"/>
    <w:rsid w:val="20896B4B"/>
    <w:rsid w:val="20E1080D"/>
    <w:rsid w:val="20F900A6"/>
    <w:rsid w:val="210A4BA1"/>
    <w:rsid w:val="21110DC5"/>
    <w:rsid w:val="211C60E8"/>
    <w:rsid w:val="21281A48"/>
    <w:rsid w:val="212E3725"/>
    <w:rsid w:val="213715BB"/>
    <w:rsid w:val="214A1445"/>
    <w:rsid w:val="21555156"/>
    <w:rsid w:val="21787096"/>
    <w:rsid w:val="21811739"/>
    <w:rsid w:val="219339A2"/>
    <w:rsid w:val="21935C7E"/>
    <w:rsid w:val="21997739"/>
    <w:rsid w:val="21C83B7A"/>
    <w:rsid w:val="21D544E9"/>
    <w:rsid w:val="21D73DBD"/>
    <w:rsid w:val="220152DE"/>
    <w:rsid w:val="22056B7C"/>
    <w:rsid w:val="221E19EC"/>
    <w:rsid w:val="222114DC"/>
    <w:rsid w:val="2228568A"/>
    <w:rsid w:val="22521696"/>
    <w:rsid w:val="22592A24"/>
    <w:rsid w:val="22965A26"/>
    <w:rsid w:val="229879F0"/>
    <w:rsid w:val="22C303E3"/>
    <w:rsid w:val="22DF35B6"/>
    <w:rsid w:val="22EE5038"/>
    <w:rsid w:val="23425BAE"/>
    <w:rsid w:val="239301B8"/>
    <w:rsid w:val="23A20F03"/>
    <w:rsid w:val="23C91E2B"/>
    <w:rsid w:val="23E627AF"/>
    <w:rsid w:val="23ED5B1A"/>
    <w:rsid w:val="240E3C44"/>
    <w:rsid w:val="241E2177"/>
    <w:rsid w:val="242552B4"/>
    <w:rsid w:val="244558F0"/>
    <w:rsid w:val="244E6762"/>
    <w:rsid w:val="24887698"/>
    <w:rsid w:val="248A06DA"/>
    <w:rsid w:val="24AC380A"/>
    <w:rsid w:val="24C527B8"/>
    <w:rsid w:val="24F904EE"/>
    <w:rsid w:val="252E0198"/>
    <w:rsid w:val="25373035"/>
    <w:rsid w:val="254F13E5"/>
    <w:rsid w:val="255F65A3"/>
    <w:rsid w:val="256F26F6"/>
    <w:rsid w:val="257570BF"/>
    <w:rsid w:val="2593477A"/>
    <w:rsid w:val="25CC175F"/>
    <w:rsid w:val="25D85D70"/>
    <w:rsid w:val="25FD5DBC"/>
    <w:rsid w:val="26103D41"/>
    <w:rsid w:val="263049A8"/>
    <w:rsid w:val="26323CB8"/>
    <w:rsid w:val="264D464E"/>
    <w:rsid w:val="26B75BDF"/>
    <w:rsid w:val="26D20FF7"/>
    <w:rsid w:val="270A253F"/>
    <w:rsid w:val="2712569E"/>
    <w:rsid w:val="27463A15"/>
    <w:rsid w:val="276616EF"/>
    <w:rsid w:val="276F6EB3"/>
    <w:rsid w:val="27A46E7C"/>
    <w:rsid w:val="27BB7CDD"/>
    <w:rsid w:val="27F85597"/>
    <w:rsid w:val="28031511"/>
    <w:rsid w:val="28094184"/>
    <w:rsid w:val="282D5367"/>
    <w:rsid w:val="28410B73"/>
    <w:rsid w:val="285A12A4"/>
    <w:rsid w:val="286A598B"/>
    <w:rsid w:val="288051AE"/>
    <w:rsid w:val="2895514B"/>
    <w:rsid w:val="289A30A9"/>
    <w:rsid w:val="28BF1045"/>
    <w:rsid w:val="28C52BC1"/>
    <w:rsid w:val="28D73A86"/>
    <w:rsid w:val="28EC2844"/>
    <w:rsid w:val="290C4C94"/>
    <w:rsid w:val="29114373"/>
    <w:rsid w:val="291236C5"/>
    <w:rsid w:val="291458F7"/>
    <w:rsid w:val="29192F0D"/>
    <w:rsid w:val="29251F7E"/>
    <w:rsid w:val="293C7DE1"/>
    <w:rsid w:val="299E408D"/>
    <w:rsid w:val="29DA08EE"/>
    <w:rsid w:val="2A306574"/>
    <w:rsid w:val="2A612DBE"/>
    <w:rsid w:val="2A616BBA"/>
    <w:rsid w:val="2A8645D2"/>
    <w:rsid w:val="2A9B3493"/>
    <w:rsid w:val="2ACC7D9A"/>
    <w:rsid w:val="2AD01CF1"/>
    <w:rsid w:val="2AEC6CE1"/>
    <w:rsid w:val="2AEF43BC"/>
    <w:rsid w:val="2AF55A9D"/>
    <w:rsid w:val="2AFE685E"/>
    <w:rsid w:val="2B283B68"/>
    <w:rsid w:val="2B2A5B69"/>
    <w:rsid w:val="2B2C33CC"/>
    <w:rsid w:val="2B365FF8"/>
    <w:rsid w:val="2B4029D3"/>
    <w:rsid w:val="2B504E91"/>
    <w:rsid w:val="2B625AC8"/>
    <w:rsid w:val="2BAA0794"/>
    <w:rsid w:val="2BAE2033"/>
    <w:rsid w:val="2BB11B94"/>
    <w:rsid w:val="2BB33634"/>
    <w:rsid w:val="2BBE1CF7"/>
    <w:rsid w:val="2BE14465"/>
    <w:rsid w:val="2BE55328"/>
    <w:rsid w:val="2BFD6B16"/>
    <w:rsid w:val="2C022B7F"/>
    <w:rsid w:val="2C11436F"/>
    <w:rsid w:val="2C287027"/>
    <w:rsid w:val="2C29790B"/>
    <w:rsid w:val="2C2C4167"/>
    <w:rsid w:val="2C730209"/>
    <w:rsid w:val="2C7D5359"/>
    <w:rsid w:val="2C917721"/>
    <w:rsid w:val="2CB261FF"/>
    <w:rsid w:val="2CC12D3B"/>
    <w:rsid w:val="2CE751A2"/>
    <w:rsid w:val="2CFD5684"/>
    <w:rsid w:val="2D1F227D"/>
    <w:rsid w:val="2D376058"/>
    <w:rsid w:val="2D377E06"/>
    <w:rsid w:val="2D517119"/>
    <w:rsid w:val="2D522C85"/>
    <w:rsid w:val="2D542766"/>
    <w:rsid w:val="2D6D5750"/>
    <w:rsid w:val="2D7B23E8"/>
    <w:rsid w:val="2D7C1CBC"/>
    <w:rsid w:val="2D8E796C"/>
    <w:rsid w:val="2D9214E0"/>
    <w:rsid w:val="2DA336ED"/>
    <w:rsid w:val="2DA60AE7"/>
    <w:rsid w:val="2DF126AA"/>
    <w:rsid w:val="2E1819E5"/>
    <w:rsid w:val="2E4429AF"/>
    <w:rsid w:val="2E4C7D62"/>
    <w:rsid w:val="2E622B3E"/>
    <w:rsid w:val="2E71016E"/>
    <w:rsid w:val="2E8E1CA7"/>
    <w:rsid w:val="2E934807"/>
    <w:rsid w:val="2EAE5EA6"/>
    <w:rsid w:val="2EC54B07"/>
    <w:rsid w:val="2EC81AFA"/>
    <w:rsid w:val="2ED022C0"/>
    <w:rsid w:val="2F3029A9"/>
    <w:rsid w:val="2F3114C7"/>
    <w:rsid w:val="2F42451F"/>
    <w:rsid w:val="2F454A5C"/>
    <w:rsid w:val="2F477B7C"/>
    <w:rsid w:val="2F4A02C4"/>
    <w:rsid w:val="2F544C9F"/>
    <w:rsid w:val="2F590B46"/>
    <w:rsid w:val="2F713AA3"/>
    <w:rsid w:val="2F802B54"/>
    <w:rsid w:val="2F846D38"/>
    <w:rsid w:val="2F8C4439"/>
    <w:rsid w:val="2F912ACC"/>
    <w:rsid w:val="2FA8163A"/>
    <w:rsid w:val="2FB63264"/>
    <w:rsid w:val="2FC01CB5"/>
    <w:rsid w:val="2FC7668E"/>
    <w:rsid w:val="2FCF4A69"/>
    <w:rsid w:val="2FEA5603"/>
    <w:rsid w:val="30193096"/>
    <w:rsid w:val="3029612C"/>
    <w:rsid w:val="30503F56"/>
    <w:rsid w:val="309D32CA"/>
    <w:rsid w:val="30AF4DBD"/>
    <w:rsid w:val="30B34C80"/>
    <w:rsid w:val="30C45E54"/>
    <w:rsid w:val="30E43E01"/>
    <w:rsid w:val="30E6401D"/>
    <w:rsid w:val="30E91417"/>
    <w:rsid w:val="3106646D"/>
    <w:rsid w:val="31124E12"/>
    <w:rsid w:val="31286F6B"/>
    <w:rsid w:val="31583508"/>
    <w:rsid w:val="31615451"/>
    <w:rsid w:val="316F3CDA"/>
    <w:rsid w:val="31761F43"/>
    <w:rsid w:val="31833619"/>
    <w:rsid w:val="31A22D3B"/>
    <w:rsid w:val="31C83722"/>
    <w:rsid w:val="31D93579"/>
    <w:rsid w:val="31FB3AF8"/>
    <w:rsid w:val="321070A5"/>
    <w:rsid w:val="32111897"/>
    <w:rsid w:val="322841C1"/>
    <w:rsid w:val="32544FB6"/>
    <w:rsid w:val="325A081E"/>
    <w:rsid w:val="32737B32"/>
    <w:rsid w:val="327678EE"/>
    <w:rsid w:val="32E354C4"/>
    <w:rsid w:val="32F10A57"/>
    <w:rsid w:val="32F9796A"/>
    <w:rsid w:val="32FE3023"/>
    <w:rsid w:val="33114C55"/>
    <w:rsid w:val="33226E62"/>
    <w:rsid w:val="333515BA"/>
    <w:rsid w:val="333A23FE"/>
    <w:rsid w:val="338B0EAB"/>
    <w:rsid w:val="33913CFC"/>
    <w:rsid w:val="33BC29FD"/>
    <w:rsid w:val="33C148CD"/>
    <w:rsid w:val="33D3611F"/>
    <w:rsid w:val="33EA7980"/>
    <w:rsid w:val="33ED0318"/>
    <w:rsid w:val="340622E0"/>
    <w:rsid w:val="34093DE1"/>
    <w:rsid w:val="3411353E"/>
    <w:rsid w:val="342C58A4"/>
    <w:rsid w:val="34452E08"/>
    <w:rsid w:val="34474DD2"/>
    <w:rsid w:val="346A1747"/>
    <w:rsid w:val="347A2085"/>
    <w:rsid w:val="348E47AF"/>
    <w:rsid w:val="34A938F6"/>
    <w:rsid w:val="34BF705E"/>
    <w:rsid w:val="34D27FDB"/>
    <w:rsid w:val="34D469B1"/>
    <w:rsid w:val="34E546E9"/>
    <w:rsid w:val="352937C2"/>
    <w:rsid w:val="35431A3E"/>
    <w:rsid w:val="355377A7"/>
    <w:rsid w:val="355D2230"/>
    <w:rsid w:val="356F1991"/>
    <w:rsid w:val="357065AB"/>
    <w:rsid w:val="35787143"/>
    <w:rsid w:val="357C1550"/>
    <w:rsid w:val="357C4F4F"/>
    <w:rsid w:val="359A0CC8"/>
    <w:rsid w:val="35A76061"/>
    <w:rsid w:val="35C724ED"/>
    <w:rsid w:val="35CA5CBB"/>
    <w:rsid w:val="360401E9"/>
    <w:rsid w:val="364642E8"/>
    <w:rsid w:val="365437D6"/>
    <w:rsid w:val="36587B1F"/>
    <w:rsid w:val="3660767F"/>
    <w:rsid w:val="367629DA"/>
    <w:rsid w:val="36783782"/>
    <w:rsid w:val="36835E6A"/>
    <w:rsid w:val="36870BC3"/>
    <w:rsid w:val="36A4650C"/>
    <w:rsid w:val="36A514F3"/>
    <w:rsid w:val="36AC716F"/>
    <w:rsid w:val="36B97ADD"/>
    <w:rsid w:val="36BE6751"/>
    <w:rsid w:val="36C02C1A"/>
    <w:rsid w:val="372907BF"/>
    <w:rsid w:val="372E4C5F"/>
    <w:rsid w:val="37490E61"/>
    <w:rsid w:val="374E076F"/>
    <w:rsid w:val="377759CE"/>
    <w:rsid w:val="3786679F"/>
    <w:rsid w:val="378D3E8C"/>
    <w:rsid w:val="379066B1"/>
    <w:rsid w:val="379958A7"/>
    <w:rsid w:val="379C71E3"/>
    <w:rsid w:val="37B12C17"/>
    <w:rsid w:val="37C07FAF"/>
    <w:rsid w:val="37C91057"/>
    <w:rsid w:val="37CB5D1A"/>
    <w:rsid w:val="37CB7AC8"/>
    <w:rsid w:val="37CE29CF"/>
    <w:rsid w:val="38264821"/>
    <w:rsid w:val="383B2D1A"/>
    <w:rsid w:val="38C51A57"/>
    <w:rsid w:val="38E250CA"/>
    <w:rsid w:val="38E86458"/>
    <w:rsid w:val="38EB12B6"/>
    <w:rsid w:val="38EE4129"/>
    <w:rsid w:val="39076E41"/>
    <w:rsid w:val="390F5430"/>
    <w:rsid w:val="39200F76"/>
    <w:rsid w:val="39227BBC"/>
    <w:rsid w:val="392751D2"/>
    <w:rsid w:val="39396CB4"/>
    <w:rsid w:val="39461AFC"/>
    <w:rsid w:val="394713D0"/>
    <w:rsid w:val="39691347"/>
    <w:rsid w:val="396D1098"/>
    <w:rsid w:val="39746B55"/>
    <w:rsid w:val="39C95C4D"/>
    <w:rsid w:val="39D050F8"/>
    <w:rsid w:val="39D76DE9"/>
    <w:rsid w:val="39E17651"/>
    <w:rsid w:val="39F13AE5"/>
    <w:rsid w:val="3A045426"/>
    <w:rsid w:val="3A4678DA"/>
    <w:rsid w:val="3A961AFC"/>
    <w:rsid w:val="3AA54601"/>
    <w:rsid w:val="3AAC4798"/>
    <w:rsid w:val="3B2927A9"/>
    <w:rsid w:val="3B3B7A75"/>
    <w:rsid w:val="3B5D312D"/>
    <w:rsid w:val="3B6049CB"/>
    <w:rsid w:val="3B857008"/>
    <w:rsid w:val="3B877A71"/>
    <w:rsid w:val="3BA96372"/>
    <w:rsid w:val="3BAE145D"/>
    <w:rsid w:val="3BBF5B96"/>
    <w:rsid w:val="3BC46D08"/>
    <w:rsid w:val="3BDD14DC"/>
    <w:rsid w:val="3BE15B0C"/>
    <w:rsid w:val="3BF05D4F"/>
    <w:rsid w:val="3C0734BE"/>
    <w:rsid w:val="3C0D6B78"/>
    <w:rsid w:val="3C1C6FF4"/>
    <w:rsid w:val="3C2339F1"/>
    <w:rsid w:val="3C642299"/>
    <w:rsid w:val="3C797AF3"/>
    <w:rsid w:val="3C7B6A2F"/>
    <w:rsid w:val="3C87472E"/>
    <w:rsid w:val="3C8C3C40"/>
    <w:rsid w:val="3CA07775"/>
    <w:rsid w:val="3CB279B3"/>
    <w:rsid w:val="3CB96661"/>
    <w:rsid w:val="3CBE008F"/>
    <w:rsid w:val="3CCD7E3F"/>
    <w:rsid w:val="3CD613E9"/>
    <w:rsid w:val="3CE517CF"/>
    <w:rsid w:val="3CED04E1"/>
    <w:rsid w:val="3CF40E83"/>
    <w:rsid w:val="3D121CF5"/>
    <w:rsid w:val="3D630D27"/>
    <w:rsid w:val="3D900A7E"/>
    <w:rsid w:val="3DD516A1"/>
    <w:rsid w:val="3DD97E8E"/>
    <w:rsid w:val="3E5F71BC"/>
    <w:rsid w:val="3EE13A0E"/>
    <w:rsid w:val="3EF232A9"/>
    <w:rsid w:val="3EF55D36"/>
    <w:rsid w:val="3F2A5CFD"/>
    <w:rsid w:val="3F6031EC"/>
    <w:rsid w:val="3F724CCD"/>
    <w:rsid w:val="3F8F762D"/>
    <w:rsid w:val="3FB53F95"/>
    <w:rsid w:val="3FC4377B"/>
    <w:rsid w:val="3FDD15DA"/>
    <w:rsid w:val="3FDF404C"/>
    <w:rsid w:val="40072DB5"/>
    <w:rsid w:val="400C4A5D"/>
    <w:rsid w:val="402E6E46"/>
    <w:rsid w:val="40416B7A"/>
    <w:rsid w:val="40651804"/>
    <w:rsid w:val="407056B1"/>
    <w:rsid w:val="40784565"/>
    <w:rsid w:val="408D6786"/>
    <w:rsid w:val="40D0598E"/>
    <w:rsid w:val="40DE086C"/>
    <w:rsid w:val="40E83499"/>
    <w:rsid w:val="40F20BE9"/>
    <w:rsid w:val="410826AC"/>
    <w:rsid w:val="413466DE"/>
    <w:rsid w:val="415D788A"/>
    <w:rsid w:val="4180214E"/>
    <w:rsid w:val="41856F3A"/>
    <w:rsid w:val="418C651A"/>
    <w:rsid w:val="41D94A59"/>
    <w:rsid w:val="41DC38CA"/>
    <w:rsid w:val="41E40104"/>
    <w:rsid w:val="41FA7928"/>
    <w:rsid w:val="42154762"/>
    <w:rsid w:val="42164036"/>
    <w:rsid w:val="421F38E8"/>
    <w:rsid w:val="42211680"/>
    <w:rsid w:val="42313585"/>
    <w:rsid w:val="42541CFD"/>
    <w:rsid w:val="42660B19"/>
    <w:rsid w:val="426E41BE"/>
    <w:rsid w:val="42AE0712"/>
    <w:rsid w:val="42BF5CB2"/>
    <w:rsid w:val="42C336B7"/>
    <w:rsid w:val="42CC262D"/>
    <w:rsid w:val="42D77C69"/>
    <w:rsid w:val="42ED123B"/>
    <w:rsid w:val="43100A85"/>
    <w:rsid w:val="432A7D99"/>
    <w:rsid w:val="43544FFA"/>
    <w:rsid w:val="4379360A"/>
    <w:rsid w:val="4387286E"/>
    <w:rsid w:val="43AD2778"/>
    <w:rsid w:val="43BA697E"/>
    <w:rsid w:val="43C401ED"/>
    <w:rsid w:val="43DB1093"/>
    <w:rsid w:val="43E03378"/>
    <w:rsid w:val="43E56907"/>
    <w:rsid w:val="440F6F8F"/>
    <w:rsid w:val="441A7E92"/>
    <w:rsid w:val="44202F4A"/>
    <w:rsid w:val="44337121"/>
    <w:rsid w:val="443C52A8"/>
    <w:rsid w:val="44543FF1"/>
    <w:rsid w:val="44696494"/>
    <w:rsid w:val="44896D41"/>
    <w:rsid w:val="449D27EC"/>
    <w:rsid w:val="44A21BB1"/>
    <w:rsid w:val="44C11E70"/>
    <w:rsid w:val="44D258C7"/>
    <w:rsid w:val="44D3622B"/>
    <w:rsid w:val="44D97E1F"/>
    <w:rsid w:val="44EE3729"/>
    <w:rsid w:val="44F3065E"/>
    <w:rsid w:val="44FE1A0C"/>
    <w:rsid w:val="451F3201"/>
    <w:rsid w:val="452D591E"/>
    <w:rsid w:val="454E2FAC"/>
    <w:rsid w:val="455C07E7"/>
    <w:rsid w:val="456A6B72"/>
    <w:rsid w:val="457725F9"/>
    <w:rsid w:val="457F3F49"/>
    <w:rsid w:val="45815C6A"/>
    <w:rsid w:val="4582210E"/>
    <w:rsid w:val="45D65FB6"/>
    <w:rsid w:val="45DD6E18"/>
    <w:rsid w:val="45E5269D"/>
    <w:rsid w:val="46003033"/>
    <w:rsid w:val="46146ADE"/>
    <w:rsid w:val="464473C4"/>
    <w:rsid w:val="464F4558"/>
    <w:rsid w:val="46776D0E"/>
    <w:rsid w:val="468B4FF2"/>
    <w:rsid w:val="46940476"/>
    <w:rsid w:val="469E183A"/>
    <w:rsid w:val="46A2233C"/>
    <w:rsid w:val="46B8390E"/>
    <w:rsid w:val="46C422B2"/>
    <w:rsid w:val="46C67DD9"/>
    <w:rsid w:val="46FB750F"/>
    <w:rsid w:val="47525B10"/>
    <w:rsid w:val="47662C5C"/>
    <w:rsid w:val="47AD47B6"/>
    <w:rsid w:val="47B70069"/>
    <w:rsid w:val="47B7408E"/>
    <w:rsid w:val="47CD33E9"/>
    <w:rsid w:val="47E0311C"/>
    <w:rsid w:val="47EA7AF7"/>
    <w:rsid w:val="47FB7F56"/>
    <w:rsid w:val="4812529F"/>
    <w:rsid w:val="4823398E"/>
    <w:rsid w:val="482C45B3"/>
    <w:rsid w:val="48435459"/>
    <w:rsid w:val="48652F8D"/>
    <w:rsid w:val="487B2E45"/>
    <w:rsid w:val="487D4E0F"/>
    <w:rsid w:val="488D6822"/>
    <w:rsid w:val="48985879"/>
    <w:rsid w:val="489B5295"/>
    <w:rsid w:val="48DB6FF0"/>
    <w:rsid w:val="48DC2FDB"/>
    <w:rsid w:val="48F24890"/>
    <w:rsid w:val="48F30C2D"/>
    <w:rsid w:val="48FD5D41"/>
    <w:rsid w:val="49221512"/>
    <w:rsid w:val="4957740E"/>
    <w:rsid w:val="496E7691"/>
    <w:rsid w:val="49A85EBB"/>
    <w:rsid w:val="49CA4F9E"/>
    <w:rsid w:val="49CD1AD5"/>
    <w:rsid w:val="49D72382"/>
    <w:rsid w:val="49E60D6E"/>
    <w:rsid w:val="4A1069AF"/>
    <w:rsid w:val="4A6E2C61"/>
    <w:rsid w:val="4A7F4E6E"/>
    <w:rsid w:val="4A826A9B"/>
    <w:rsid w:val="4A881B30"/>
    <w:rsid w:val="4A8E6E5F"/>
    <w:rsid w:val="4AD652B4"/>
    <w:rsid w:val="4AEA3D4B"/>
    <w:rsid w:val="4B14664A"/>
    <w:rsid w:val="4B3B3F0B"/>
    <w:rsid w:val="4B4734B2"/>
    <w:rsid w:val="4B58121B"/>
    <w:rsid w:val="4B663938"/>
    <w:rsid w:val="4B744D88"/>
    <w:rsid w:val="4B812B8E"/>
    <w:rsid w:val="4B895879"/>
    <w:rsid w:val="4BB42331"/>
    <w:rsid w:val="4BBC17AA"/>
    <w:rsid w:val="4BC86277"/>
    <w:rsid w:val="4BCE60EA"/>
    <w:rsid w:val="4BDB4A88"/>
    <w:rsid w:val="4BEB79CE"/>
    <w:rsid w:val="4C043C9A"/>
    <w:rsid w:val="4C325D27"/>
    <w:rsid w:val="4C3B4B33"/>
    <w:rsid w:val="4C50769C"/>
    <w:rsid w:val="4C7F78F0"/>
    <w:rsid w:val="4C8D6D3F"/>
    <w:rsid w:val="4C910E59"/>
    <w:rsid w:val="4CCA103A"/>
    <w:rsid w:val="4CE03830"/>
    <w:rsid w:val="4CEC60BF"/>
    <w:rsid w:val="4CFA433F"/>
    <w:rsid w:val="4CFB6302"/>
    <w:rsid w:val="4D1C6748"/>
    <w:rsid w:val="4D1F3CE7"/>
    <w:rsid w:val="4D28017E"/>
    <w:rsid w:val="4D2C0BB1"/>
    <w:rsid w:val="4D4B1038"/>
    <w:rsid w:val="4D663F7B"/>
    <w:rsid w:val="4D6C7200"/>
    <w:rsid w:val="4D722A68"/>
    <w:rsid w:val="4D7D159C"/>
    <w:rsid w:val="4D9412FB"/>
    <w:rsid w:val="4DAB0F6A"/>
    <w:rsid w:val="4DB56DF9"/>
    <w:rsid w:val="4DC1579E"/>
    <w:rsid w:val="4DD06205"/>
    <w:rsid w:val="4DE65204"/>
    <w:rsid w:val="4DED57CC"/>
    <w:rsid w:val="4DF27705"/>
    <w:rsid w:val="4DFA08BC"/>
    <w:rsid w:val="4E0F6509"/>
    <w:rsid w:val="4E27029F"/>
    <w:rsid w:val="4E2875CB"/>
    <w:rsid w:val="4E2E2B54"/>
    <w:rsid w:val="4E3C6BD2"/>
    <w:rsid w:val="4E404914"/>
    <w:rsid w:val="4E597784"/>
    <w:rsid w:val="4E676345"/>
    <w:rsid w:val="4E710F72"/>
    <w:rsid w:val="4E866836"/>
    <w:rsid w:val="4EC05A55"/>
    <w:rsid w:val="4EC254B1"/>
    <w:rsid w:val="4EC4563E"/>
    <w:rsid w:val="4EFE7D7F"/>
    <w:rsid w:val="4F046FC6"/>
    <w:rsid w:val="4F0516BA"/>
    <w:rsid w:val="4F084151"/>
    <w:rsid w:val="4F1162B1"/>
    <w:rsid w:val="4F3B2EF4"/>
    <w:rsid w:val="4F3D223A"/>
    <w:rsid w:val="4F4A531F"/>
    <w:rsid w:val="4F4E0DDF"/>
    <w:rsid w:val="4F7B197C"/>
    <w:rsid w:val="4F7F321A"/>
    <w:rsid w:val="4F872B30"/>
    <w:rsid w:val="4FF0236A"/>
    <w:rsid w:val="4FF57C9A"/>
    <w:rsid w:val="4FFB0314"/>
    <w:rsid w:val="501F1A47"/>
    <w:rsid w:val="502B33A2"/>
    <w:rsid w:val="504A0C12"/>
    <w:rsid w:val="505428F9"/>
    <w:rsid w:val="508D3BEE"/>
    <w:rsid w:val="50984F68"/>
    <w:rsid w:val="50A70C7B"/>
    <w:rsid w:val="50AE4EC1"/>
    <w:rsid w:val="50B35C4B"/>
    <w:rsid w:val="50C91058"/>
    <w:rsid w:val="50D37CC2"/>
    <w:rsid w:val="51044915"/>
    <w:rsid w:val="512F6EC2"/>
    <w:rsid w:val="513003E9"/>
    <w:rsid w:val="513242BC"/>
    <w:rsid w:val="513F5357"/>
    <w:rsid w:val="51404C2B"/>
    <w:rsid w:val="5145208A"/>
    <w:rsid w:val="514737E5"/>
    <w:rsid w:val="515B1A65"/>
    <w:rsid w:val="51862935"/>
    <w:rsid w:val="51893D9D"/>
    <w:rsid w:val="51B71536"/>
    <w:rsid w:val="51C8534D"/>
    <w:rsid w:val="51C94C21"/>
    <w:rsid w:val="51D05FAF"/>
    <w:rsid w:val="51D743C0"/>
    <w:rsid w:val="521560B8"/>
    <w:rsid w:val="52185642"/>
    <w:rsid w:val="52232583"/>
    <w:rsid w:val="522B58DB"/>
    <w:rsid w:val="52550248"/>
    <w:rsid w:val="525E0CC8"/>
    <w:rsid w:val="527B0D1E"/>
    <w:rsid w:val="527E1EAF"/>
    <w:rsid w:val="528D509A"/>
    <w:rsid w:val="52B67762"/>
    <w:rsid w:val="52BF7DD2"/>
    <w:rsid w:val="52C519B4"/>
    <w:rsid w:val="52D74ADD"/>
    <w:rsid w:val="52F83A10"/>
    <w:rsid w:val="52FC2DD4"/>
    <w:rsid w:val="530B2E05"/>
    <w:rsid w:val="5315168B"/>
    <w:rsid w:val="5322126A"/>
    <w:rsid w:val="53407165"/>
    <w:rsid w:val="534E4171"/>
    <w:rsid w:val="535E61E2"/>
    <w:rsid w:val="537F32CF"/>
    <w:rsid w:val="53807425"/>
    <w:rsid w:val="53977B7E"/>
    <w:rsid w:val="539F22E5"/>
    <w:rsid w:val="53D009AF"/>
    <w:rsid w:val="53D32072"/>
    <w:rsid w:val="53DF697E"/>
    <w:rsid w:val="542E2934"/>
    <w:rsid w:val="54332F77"/>
    <w:rsid w:val="5454111A"/>
    <w:rsid w:val="54751090"/>
    <w:rsid w:val="54C0766E"/>
    <w:rsid w:val="54C85664"/>
    <w:rsid w:val="54D758A7"/>
    <w:rsid w:val="54D9594B"/>
    <w:rsid w:val="54DA6DCC"/>
    <w:rsid w:val="553B7B0B"/>
    <w:rsid w:val="55772D83"/>
    <w:rsid w:val="559A7000"/>
    <w:rsid w:val="55C46B8B"/>
    <w:rsid w:val="55D22371"/>
    <w:rsid w:val="55E85D07"/>
    <w:rsid w:val="55F2621F"/>
    <w:rsid w:val="55F43DF3"/>
    <w:rsid w:val="55F664E3"/>
    <w:rsid w:val="56004989"/>
    <w:rsid w:val="56052875"/>
    <w:rsid w:val="560A5808"/>
    <w:rsid w:val="564451BE"/>
    <w:rsid w:val="56740BE4"/>
    <w:rsid w:val="56786C15"/>
    <w:rsid w:val="56A54A23"/>
    <w:rsid w:val="56BA722E"/>
    <w:rsid w:val="56DF6C95"/>
    <w:rsid w:val="56E27C7D"/>
    <w:rsid w:val="56EA1ABD"/>
    <w:rsid w:val="570D3802"/>
    <w:rsid w:val="570E5EDC"/>
    <w:rsid w:val="57122BC6"/>
    <w:rsid w:val="571E7112"/>
    <w:rsid w:val="5725699B"/>
    <w:rsid w:val="57257EF7"/>
    <w:rsid w:val="57284198"/>
    <w:rsid w:val="57382241"/>
    <w:rsid w:val="575C6D3A"/>
    <w:rsid w:val="5765476D"/>
    <w:rsid w:val="57886CBB"/>
    <w:rsid w:val="579A4A82"/>
    <w:rsid w:val="579D4791"/>
    <w:rsid w:val="57A71560"/>
    <w:rsid w:val="57AA016D"/>
    <w:rsid w:val="57B95737"/>
    <w:rsid w:val="57B974E6"/>
    <w:rsid w:val="57D27FAA"/>
    <w:rsid w:val="57D807E3"/>
    <w:rsid w:val="57F824A6"/>
    <w:rsid w:val="57FB0466"/>
    <w:rsid w:val="580B3DC3"/>
    <w:rsid w:val="5814296E"/>
    <w:rsid w:val="58302F5F"/>
    <w:rsid w:val="58564D34"/>
    <w:rsid w:val="58683F70"/>
    <w:rsid w:val="58935F89"/>
    <w:rsid w:val="58981243"/>
    <w:rsid w:val="58BF28DA"/>
    <w:rsid w:val="58C117E3"/>
    <w:rsid w:val="58CA6DBA"/>
    <w:rsid w:val="58FA7DB6"/>
    <w:rsid w:val="59091DA7"/>
    <w:rsid w:val="59223955"/>
    <w:rsid w:val="59327F36"/>
    <w:rsid w:val="59341DDE"/>
    <w:rsid w:val="59374B66"/>
    <w:rsid w:val="593B28A8"/>
    <w:rsid w:val="593E4146"/>
    <w:rsid w:val="59451D3C"/>
    <w:rsid w:val="594B577C"/>
    <w:rsid w:val="597035A0"/>
    <w:rsid w:val="597F3D8D"/>
    <w:rsid w:val="598D4786"/>
    <w:rsid w:val="599E4BE5"/>
    <w:rsid w:val="59B61F2F"/>
    <w:rsid w:val="59B94BE9"/>
    <w:rsid w:val="59CF1242"/>
    <w:rsid w:val="5A186BEB"/>
    <w:rsid w:val="5A261742"/>
    <w:rsid w:val="5A2F19D7"/>
    <w:rsid w:val="5A52553B"/>
    <w:rsid w:val="5A641C86"/>
    <w:rsid w:val="5A845B89"/>
    <w:rsid w:val="5A9D30EE"/>
    <w:rsid w:val="5AA61FA3"/>
    <w:rsid w:val="5AB3021C"/>
    <w:rsid w:val="5B1E16A0"/>
    <w:rsid w:val="5B52408F"/>
    <w:rsid w:val="5B555777"/>
    <w:rsid w:val="5B615F3A"/>
    <w:rsid w:val="5B830F38"/>
    <w:rsid w:val="5C0F47B3"/>
    <w:rsid w:val="5C17167A"/>
    <w:rsid w:val="5C2A004D"/>
    <w:rsid w:val="5C3E3F6F"/>
    <w:rsid w:val="5C4750C0"/>
    <w:rsid w:val="5C6C4B26"/>
    <w:rsid w:val="5C7C1997"/>
    <w:rsid w:val="5C857BCD"/>
    <w:rsid w:val="5C9D2F32"/>
    <w:rsid w:val="5C9E3C5A"/>
    <w:rsid w:val="5CA23B21"/>
    <w:rsid w:val="5CB87D6C"/>
    <w:rsid w:val="5CCC3817"/>
    <w:rsid w:val="5CDD5A24"/>
    <w:rsid w:val="5CE15514"/>
    <w:rsid w:val="5CE47A40"/>
    <w:rsid w:val="5D123550"/>
    <w:rsid w:val="5D1D28C1"/>
    <w:rsid w:val="5D402BF2"/>
    <w:rsid w:val="5D437F7D"/>
    <w:rsid w:val="5D4E247E"/>
    <w:rsid w:val="5D557CB0"/>
    <w:rsid w:val="5D584F8E"/>
    <w:rsid w:val="5D5977A1"/>
    <w:rsid w:val="5D6941AD"/>
    <w:rsid w:val="5D8C39D3"/>
    <w:rsid w:val="5DB860B0"/>
    <w:rsid w:val="5E08340E"/>
    <w:rsid w:val="5E0B1958"/>
    <w:rsid w:val="5E2D302C"/>
    <w:rsid w:val="5E3F3A98"/>
    <w:rsid w:val="5E437B09"/>
    <w:rsid w:val="5E4D291A"/>
    <w:rsid w:val="5E505241"/>
    <w:rsid w:val="5E523E81"/>
    <w:rsid w:val="5E713D76"/>
    <w:rsid w:val="5E745F14"/>
    <w:rsid w:val="5EA06D09"/>
    <w:rsid w:val="5EAF519E"/>
    <w:rsid w:val="5EB629D1"/>
    <w:rsid w:val="5F092B01"/>
    <w:rsid w:val="5F436F24"/>
    <w:rsid w:val="5F5A6677"/>
    <w:rsid w:val="5F7E7B2E"/>
    <w:rsid w:val="5F832A75"/>
    <w:rsid w:val="5F8D54E0"/>
    <w:rsid w:val="5FA41EB4"/>
    <w:rsid w:val="5FB30C74"/>
    <w:rsid w:val="5FC15841"/>
    <w:rsid w:val="5FC64F55"/>
    <w:rsid w:val="5FD650D9"/>
    <w:rsid w:val="5FE0294A"/>
    <w:rsid w:val="601525F4"/>
    <w:rsid w:val="60195E87"/>
    <w:rsid w:val="60411B92"/>
    <w:rsid w:val="60597AB8"/>
    <w:rsid w:val="60687CFB"/>
    <w:rsid w:val="608A1A1F"/>
    <w:rsid w:val="608E511E"/>
    <w:rsid w:val="60917251"/>
    <w:rsid w:val="609C2556"/>
    <w:rsid w:val="610D52C2"/>
    <w:rsid w:val="6151631D"/>
    <w:rsid w:val="6155202D"/>
    <w:rsid w:val="616D4DB6"/>
    <w:rsid w:val="616D7402"/>
    <w:rsid w:val="6189617B"/>
    <w:rsid w:val="6189707A"/>
    <w:rsid w:val="618E67C4"/>
    <w:rsid w:val="619B79F1"/>
    <w:rsid w:val="61A46B11"/>
    <w:rsid w:val="61B03461"/>
    <w:rsid w:val="61DC62AA"/>
    <w:rsid w:val="62354D3B"/>
    <w:rsid w:val="6256605D"/>
    <w:rsid w:val="62653B60"/>
    <w:rsid w:val="627776C2"/>
    <w:rsid w:val="62976675"/>
    <w:rsid w:val="62AB21A3"/>
    <w:rsid w:val="62AF5C3F"/>
    <w:rsid w:val="62B40FD5"/>
    <w:rsid w:val="62BF00A6"/>
    <w:rsid w:val="62D81168"/>
    <w:rsid w:val="62F26841"/>
    <w:rsid w:val="63030ECB"/>
    <w:rsid w:val="631877B6"/>
    <w:rsid w:val="63343EC4"/>
    <w:rsid w:val="634F58E9"/>
    <w:rsid w:val="63706172"/>
    <w:rsid w:val="63716EC6"/>
    <w:rsid w:val="639E2E44"/>
    <w:rsid w:val="63C90AB0"/>
    <w:rsid w:val="63EF49BB"/>
    <w:rsid w:val="640D6BEF"/>
    <w:rsid w:val="6457389F"/>
    <w:rsid w:val="646A2293"/>
    <w:rsid w:val="647629E6"/>
    <w:rsid w:val="64CE2DA0"/>
    <w:rsid w:val="64DD0CB7"/>
    <w:rsid w:val="65136487"/>
    <w:rsid w:val="6520011B"/>
    <w:rsid w:val="653C59B6"/>
    <w:rsid w:val="65592340"/>
    <w:rsid w:val="655C6080"/>
    <w:rsid w:val="65617FE3"/>
    <w:rsid w:val="6569254B"/>
    <w:rsid w:val="657204E1"/>
    <w:rsid w:val="65841133"/>
    <w:rsid w:val="65870C23"/>
    <w:rsid w:val="658E1909"/>
    <w:rsid w:val="659770B8"/>
    <w:rsid w:val="65980A01"/>
    <w:rsid w:val="65A417D5"/>
    <w:rsid w:val="65A74E21"/>
    <w:rsid w:val="65B90BF2"/>
    <w:rsid w:val="65BF2F4F"/>
    <w:rsid w:val="65D5063F"/>
    <w:rsid w:val="65FD1A02"/>
    <w:rsid w:val="6645509E"/>
    <w:rsid w:val="66933851"/>
    <w:rsid w:val="66A23F66"/>
    <w:rsid w:val="66E4401A"/>
    <w:rsid w:val="66F05671"/>
    <w:rsid w:val="66F41407"/>
    <w:rsid w:val="66FC2F4B"/>
    <w:rsid w:val="6712022A"/>
    <w:rsid w:val="67851192"/>
    <w:rsid w:val="67862898"/>
    <w:rsid w:val="678E0047"/>
    <w:rsid w:val="67964D29"/>
    <w:rsid w:val="67AD4D79"/>
    <w:rsid w:val="67BE7B7A"/>
    <w:rsid w:val="67C04BAB"/>
    <w:rsid w:val="67D87514"/>
    <w:rsid w:val="67DD2D7C"/>
    <w:rsid w:val="67DE1942"/>
    <w:rsid w:val="67E67E83"/>
    <w:rsid w:val="682D3D04"/>
    <w:rsid w:val="682F3BA8"/>
    <w:rsid w:val="68550B65"/>
    <w:rsid w:val="686A66A6"/>
    <w:rsid w:val="68854952"/>
    <w:rsid w:val="688A415F"/>
    <w:rsid w:val="68B03675"/>
    <w:rsid w:val="68B910F3"/>
    <w:rsid w:val="68F22857"/>
    <w:rsid w:val="69012A9A"/>
    <w:rsid w:val="69164DB1"/>
    <w:rsid w:val="69362744"/>
    <w:rsid w:val="69387F8D"/>
    <w:rsid w:val="693D7F76"/>
    <w:rsid w:val="69447CEB"/>
    <w:rsid w:val="694D7A8E"/>
    <w:rsid w:val="696943B3"/>
    <w:rsid w:val="69992685"/>
    <w:rsid w:val="69B83AA1"/>
    <w:rsid w:val="6A1A2308"/>
    <w:rsid w:val="6A274783"/>
    <w:rsid w:val="6A6050D0"/>
    <w:rsid w:val="6A82054E"/>
    <w:rsid w:val="6A8E65B0"/>
    <w:rsid w:val="6A940436"/>
    <w:rsid w:val="6AAF0A00"/>
    <w:rsid w:val="6AB97AD1"/>
    <w:rsid w:val="6ABC4ECB"/>
    <w:rsid w:val="6ABE234F"/>
    <w:rsid w:val="6AF564F9"/>
    <w:rsid w:val="6B3F31C1"/>
    <w:rsid w:val="6B463A66"/>
    <w:rsid w:val="6B5743B7"/>
    <w:rsid w:val="6B673089"/>
    <w:rsid w:val="6B8D03F6"/>
    <w:rsid w:val="6B8D7C95"/>
    <w:rsid w:val="6BAA3B5F"/>
    <w:rsid w:val="6BC807B5"/>
    <w:rsid w:val="6BE65436"/>
    <w:rsid w:val="6C013DB5"/>
    <w:rsid w:val="6C094140"/>
    <w:rsid w:val="6C472EBA"/>
    <w:rsid w:val="6C492D34"/>
    <w:rsid w:val="6C5F73BC"/>
    <w:rsid w:val="6C824B2D"/>
    <w:rsid w:val="6CB22A29"/>
    <w:rsid w:val="6CB8626A"/>
    <w:rsid w:val="6CBA18DE"/>
    <w:rsid w:val="6CBF4A63"/>
    <w:rsid w:val="6CCA524C"/>
    <w:rsid w:val="6CD372BF"/>
    <w:rsid w:val="6CFA7A86"/>
    <w:rsid w:val="6CFC788F"/>
    <w:rsid w:val="6D262AD0"/>
    <w:rsid w:val="6D553454"/>
    <w:rsid w:val="6D925A5E"/>
    <w:rsid w:val="6DB97DE8"/>
    <w:rsid w:val="6DC01176"/>
    <w:rsid w:val="6DCE2556"/>
    <w:rsid w:val="6DE45ECC"/>
    <w:rsid w:val="6E056B89"/>
    <w:rsid w:val="6E1E13EB"/>
    <w:rsid w:val="6E3A6365"/>
    <w:rsid w:val="6E3F209B"/>
    <w:rsid w:val="6E4678CD"/>
    <w:rsid w:val="6E5B49FB"/>
    <w:rsid w:val="6E6304F9"/>
    <w:rsid w:val="6E686103"/>
    <w:rsid w:val="6EA57CA4"/>
    <w:rsid w:val="6EC407F2"/>
    <w:rsid w:val="6ECC4A08"/>
    <w:rsid w:val="6EE359B9"/>
    <w:rsid w:val="6EF94940"/>
    <w:rsid w:val="6F0B4673"/>
    <w:rsid w:val="6F120B4C"/>
    <w:rsid w:val="6F141779"/>
    <w:rsid w:val="6F5778B8"/>
    <w:rsid w:val="6F976945"/>
    <w:rsid w:val="70057314"/>
    <w:rsid w:val="700F2852"/>
    <w:rsid w:val="701337DF"/>
    <w:rsid w:val="703C668E"/>
    <w:rsid w:val="70473489"/>
    <w:rsid w:val="706B1EE6"/>
    <w:rsid w:val="706C00D4"/>
    <w:rsid w:val="707376C4"/>
    <w:rsid w:val="707D6EAA"/>
    <w:rsid w:val="70A83249"/>
    <w:rsid w:val="70A97C9F"/>
    <w:rsid w:val="70C35172"/>
    <w:rsid w:val="70C97444"/>
    <w:rsid w:val="70CB5E68"/>
    <w:rsid w:val="70CD1FFB"/>
    <w:rsid w:val="70E11CA6"/>
    <w:rsid w:val="70E52760"/>
    <w:rsid w:val="712107AA"/>
    <w:rsid w:val="71294392"/>
    <w:rsid w:val="71702BF6"/>
    <w:rsid w:val="718F50E7"/>
    <w:rsid w:val="71D511B8"/>
    <w:rsid w:val="71E76CD1"/>
    <w:rsid w:val="71ED1E0E"/>
    <w:rsid w:val="72035AD5"/>
    <w:rsid w:val="722A4E10"/>
    <w:rsid w:val="7231619E"/>
    <w:rsid w:val="72966949"/>
    <w:rsid w:val="72971D6E"/>
    <w:rsid w:val="72A12D6F"/>
    <w:rsid w:val="72BD576D"/>
    <w:rsid w:val="72D6371F"/>
    <w:rsid w:val="72DD168B"/>
    <w:rsid w:val="72F0605A"/>
    <w:rsid w:val="72F43335"/>
    <w:rsid w:val="72F6456A"/>
    <w:rsid w:val="730F451A"/>
    <w:rsid w:val="731D1E95"/>
    <w:rsid w:val="733777E5"/>
    <w:rsid w:val="734B2C0B"/>
    <w:rsid w:val="7354654E"/>
    <w:rsid w:val="73641200"/>
    <w:rsid w:val="73790FB1"/>
    <w:rsid w:val="73966452"/>
    <w:rsid w:val="73A17354"/>
    <w:rsid w:val="73A23FDE"/>
    <w:rsid w:val="73AB7A96"/>
    <w:rsid w:val="73AC64BF"/>
    <w:rsid w:val="74055B35"/>
    <w:rsid w:val="74116287"/>
    <w:rsid w:val="74130252"/>
    <w:rsid w:val="742003C3"/>
    <w:rsid w:val="74343F2E"/>
    <w:rsid w:val="7451194A"/>
    <w:rsid w:val="74561B0F"/>
    <w:rsid w:val="746F68AF"/>
    <w:rsid w:val="7477182B"/>
    <w:rsid w:val="748C4EAB"/>
    <w:rsid w:val="7499627D"/>
    <w:rsid w:val="74CF1C9F"/>
    <w:rsid w:val="74DC429F"/>
    <w:rsid w:val="74F33BDF"/>
    <w:rsid w:val="751E54A4"/>
    <w:rsid w:val="752E64C5"/>
    <w:rsid w:val="75363ACC"/>
    <w:rsid w:val="753D30AC"/>
    <w:rsid w:val="75462B9D"/>
    <w:rsid w:val="75712029"/>
    <w:rsid w:val="757155DC"/>
    <w:rsid w:val="758807CB"/>
    <w:rsid w:val="75986535"/>
    <w:rsid w:val="75B01AD0"/>
    <w:rsid w:val="75B81F5F"/>
    <w:rsid w:val="75E128E7"/>
    <w:rsid w:val="76133B2A"/>
    <w:rsid w:val="761E5F4F"/>
    <w:rsid w:val="762D1373"/>
    <w:rsid w:val="763328E4"/>
    <w:rsid w:val="7634625D"/>
    <w:rsid w:val="764D731F"/>
    <w:rsid w:val="76A4279D"/>
    <w:rsid w:val="76C91A96"/>
    <w:rsid w:val="76EA2877"/>
    <w:rsid w:val="76F54BE8"/>
    <w:rsid w:val="76FC0F2B"/>
    <w:rsid w:val="773A5AF5"/>
    <w:rsid w:val="77416E84"/>
    <w:rsid w:val="77625028"/>
    <w:rsid w:val="778337AB"/>
    <w:rsid w:val="779416A9"/>
    <w:rsid w:val="77974CF6"/>
    <w:rsid w:val="77B1419F"/>
    <w:rsid w:val="77B92EBE"/>
    <w:rsid w:val="77BB1CBD"/>
    <w:rsid w:val="77C655DB"/>
    <w:rsid w:val="77D20F3C"/>
    <w:rsid w:val="77E617D9"/>
    <w:rsid w:val="77FD61AE"/>
    <w:rsid w:val="77FD620F"/>
    <w:rsid w:val="78104AA8"/>
    <w:rsid w:val="78113DFC"/>
    <w:rsid w:val="781140FE"/>
    <w:rsid w:val="78433F84"/>
    <w:rsid w:val="78523E53"/>
    <w:rsid w:val="78526E6F"/>
    <w:rsid w:val="7855711F"/>
    <w:rsid w:val="785B3F75"/>
    <w:rsid w:val="787B63C5"/>
    <w:rsid w:val="789A6238"/>
    <w:rsid w:val="78BE34DF"/>
    <w:rsid w:val="78CA4C57"/>
    <w:rsid w:val="78F80CBE"/>
    <w:rsid w:val="78F9378E"/>
    <w:rsid w:val="79032D08"/>
    <w:rsid w:val="79074B53"/>
    <w:rsid w:val="790B08B4"/>
    <w:rsid w:val="791365FE"/>
    <w:rsid w:val="791D747D"/>
    <w:rsid w:val="79237DD9"/>
    <w:rsid w:val="794F06AD"/>
    <w:rsid w:val="79522A80"/>
    <w:rsid w:val="79536553"/>
    <w:rsid w:val="795B1D53"/>
    <w:rsid w:val="79664BC5"/>
    <w:rsid w:val="7967690A"/>
    <w:rsid w:val="797B41A3"/>
    <w:rsid w:val="799209BF"/>
    <w:rsid w:val="799534B7"/>
    <w:rsid w:val="79A100AE"/>
    <w:rsid w:val="79A27982"/>
    <w:rsid w:val="79BB281B"/>
    <w:rsid w:val="79C8388C"/>
    <w:rsid w:val="79E85CDC"/>
    <w:rsid w:val="7A0A147A"/>
    <w:rsid w:val="7A1B1005"/>
    <w:rsid w:val="7A2E1215"/>
    <w:rsid w:val="7A356A48"/>
    <w:rsid w:val="7A695AB3"/>
    <w:rsid w:val="7A6B6041"/>
    <w:rsid w:val="7A6C7AAD"/>
    <w:rsid w:val="7AA940B9"/>
    <w:rsid w:val="7AB14320"/>
    <w:rsid w:val="7ADE1A5F"/>
    <w:rsid w:val="7AEF6BF7"/>
    <w:rsid w:val="7AFB031A"/>
    <w:rsid w:val="7B2E467F"/>
    <w:rsid w:val="7B4A2E1F"/>
    <w:rsid w:val="7B715309"/>
    <w:rsid w:val="7B87091F"/>
    <w:rsid w:val="7B9A6FE0"/>
    <w:rsid w:val="7BA50479"/>
    <w:rsid w:val="7BB74208"/>
    <w:rsid w:val="7BCE4A5E"/>
    <w:rsid w:val="7BE40725"/>
    <w:rsid w:val="7BEC1388"/>
    <w:rsid w:val="7C013085"/>
    <w:rsid w:val="7C034C16"/>
    <w:rsid w:val="7C1724D2"/>
    <w:rsid w:val="7C17282C"/>
    <w:rsid w:val="7C1903CF"/>
    <w:rsid w:val="7C346BC6"/>
    <w:rsid w:val="7C413482"/>
    <w:rsid w:val="7C43544C"/>
    <w:rsid w:val="7C655278"/>
    <w:rsid w:val="7C9D280E"/>
    <w:rsid w:val="7CA73C2D"/>
    <w:rsid w:val="7CBB6037"/>
    <w:rsid w:val="7CE03389"/>
    <w:rsid w:val="7CE32B26"/>
    <w:rsid w:val="7CE96CDB"/>
    <w:rsid w:val="7D0862DE"/>
    <w:rsid w:val="7D132354"/>
    <w:rsid w:val="7D1363DA"/>
    <w:rsid w:val="7D1B598A"/>
    <w:rsid w:val="7D3B6123"/>
    <w:rsid w:val="7D6C741B"/>
    <w:rsid w:val="7D8B6C7A"/>
    <w:rsid w:val="7D910E57"/>
    <w:rsid w:val="7D921999"/>
    <w:rsid w:val="7DC354A3"/>
    <w:rsid w:val="7DD4288A"/>
    <w:rsid w:val="7E1E26E8"/>
    <w:rsid w:val="7E252CAB"/>
    <w:rsid w:val="7E51397B"/>
    <w:rsid w:val="7E5469FE"/>
    <w:rsid w:val="7E552626"/>
    <w:rsid w:val="7EB048EF"/>
    <w:rsid w:val="7EE13AAF"/>
    <w:rsid w:val="7EED242B"/>
    <w:rsid w:val="7F0E0A8F"/>
    <w:rsid w:val="7F21600F"/>
    <w:rsid w:val="7F2C094A"/>
    <w:rsid w:val="7F4C021D"/>
    <w:rsid w:val="7F623E3B"/>
    <w:rsid w:val="7F760820"/>
    <w:rsid w:val="7F857B2A"/>
    <w:rsid w:val="7F953559"/>
    <w:rsid w:val="7FA36B8E"/>
    <w:rsid w:val="7FDC1E3F"/>
    <w:rsid w:val="7FF27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spacing w:beforeAutospacing="1" w:afterAutospacing="1"/>
      <w:outlineLvl w:val="0"/>
    </w:pPr>
    <w:rPr>
      <w:rFonts w:hint="eastAsia" w:ascii="宋体" w:hAnsi="宋体" w:eastAsia="宋体"/>
      <w:b/>
      <w:bCs/>
      <w:kern w:val="44"/>
      <w:sz w:val="48"/>
      <w:szCs w:val="48"/>
      <w:lang w:eastAsia="zh-CN" w:bidi="ar-SA"/>
    </w:rPr>
  </w:style>
  <w:style w:type="paragraph" w:styleId="3">
    <w:name w:val="heading 2"/>
    <w:basedOn w:val="1"/>
    <w:next w:val="1"/>
    <w:autoRedefine/>
    <w:semiHidden/>
    <w:unhideWhenUsed/>
    <w:qFormat/>
    <w:uiPriority w:val="0"/>
    <w:pPr>
      <w:spacing w:beforeAutospacing="1" w:afterAutospacing="1"/>
      <w:outlineLvl w:val="1"/>
    </w:pPr>
    <w:rPr>
      <w:rFonts w:hint="eastAsia" w:ascii="宋体" w:hAnsi="宋体" w:eastAsia="宋体"/>
      <w:b/>
      <w:bCs/>
      <w:sz w:val="36"/>
      <w:szCs w:val="36"/>
      <w:lang w:eastAsia="zh-CN" w:bidi="ar-SA"/>
    </w:rPr>
  </w:style>
  <w:style w:type="paragraph" w:styleId="4">
    <w:name w:val="heading 3"/>
    <w:basedOn w:val="1"/>
    <w:next w:val="1"/>
    <w:autoRedefine/>
    <w:unhideWhenUsed/>
    <w:qFormat/>
    <w:uiPriority w:val="0"/>
    <w:pPr>
      <w:keepNext/>
      <w:keepLines/>
      <w:widowControl w:val="0"/>
      <w:spacing w:before="260" w:after="260" w:line="413" w:lineRule="auto"/>
      <w:jc w:val="both"/>
      <w:outlineLvl w:val="2"/>
    </w:pPr>
    <w:rPr>
      <w:rFonts w:ascii="Calibri" w:hAnsi="Calibri" w:eastAsia="宋体" w:cs="Times New Roman"/>
      <w:b/>
      <w:kern w:val="2"/>
      <w:sz w:val="32"/>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200" w:firstLineChars="200"/>
    </w:pPr>
  </w:style>
  <w:style w:type="paragraph" w:styleId="6">
    <w:name w:val="annotation text"/>
    <w:basedOn w:val="1"/>
    <w:link w:val="29"/>
    <w:autoRedefine/>
    <w:qFormat/>
    <w:uiPriority w:val="0"/>
  </w:style>
  <w:style w:type="paragraph" w:styleId="7">
    <w:name w:val="Body Text"/>
    <w:basedOn w:val="1"/>
    <w:autoRedefine/>
    <w:qFormat/>
    <w:uiPriority w:val="0"/>
    <w:pPr>
      <w:spacing w:after="120"/>
      <w:jc w:val="both"/>
    </w:pPr>
    <w:rPr>
      <w:rFonts w:ascii="Calibri" w:hAnsi="Calibri"/>
      <w:kern w:val="2"/>
      <w:sz w:val="21"/>
    </w:rPr>
  </w:style>
  <w:style w:type="paragraph" w:styleId="8">
    <w:name w:val="Body Text Indent"/>
    <w:basedOn w:val="1"/>
    <w:autoRedefine/>
    <w:qFormat/>
    <w:uiPriority w:val="99"/>
    <w:pPr>
      <w:ind w:firstLine="560" w:firstLineChars="200"/>
    </w:pPr>
    <w:rPr>
      <w:rFonts w:eastAsia="宋体"/>
      <w:sz w:val="28"/>
    </w:rPr>
  </w:style>
  <w:style w:type="paragraph" w:styleId="9">
    <w:name w:val="Balloon Text"/>
    <w:basedOn w:val="1"/>
    <w:link w:val="37"/>
    <w:autoRedefine/>
    <w:qFormat/>
    <w:uiPriority w:val="0"/>
    <w:rPr>
      <w:sz w:val="18"/>
      <w:szCs w:val="18"/>
    </w:rPr>
  </w:style>
  <w:style w:type="paragraph" w:styleId="10">
    <w:name w:val="footer"/>
    <w:basedOn w:val="1"/>
    <w:link w:val="38"/>
    <w:autoRedefine/>
    <w:unhideWhenUsed/>
    <w:qFormat/>
    <w:uiPriority w:val="99"/>
    <w:pPr>
      <w:tabs>
        <w:tab w:val="center" w:pos="4153"/>
        <w:tab w:val="right" w:pos="8306"/>
      </w:tabs>
      <w:snapToGrid w:val="0"/>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autoRedefine/>
    <w:qFormat/>
    <w:uiPriority w:val="39"/>
    <w:pPr>
      <w:ind w:left="420" w:leftChars="200"/>
    </w:pPr>
  </w:style>
  <w:style w:type="paragraph" w:styleId="14">
    <w:name w:val="Body Text 2"/>
    <w:basedOn w:val="1"/>
    <w:autoRedefine/>
    <w:qFormat/>
    <w:uiPriority w:val="99"/>
    <w:rPr>
      <w:rFonts w:ascii="楷体_GB2312" w:hAnsi="Copperplate Gothic Bold" w:eastAsia="楷体_GB2312"/>
      <w:sz w:val="28"/>
    </w:rPr>
  </w:style>
  <w:style w:type="paragraph" w:styleId="15">
    <w:name w:val="Normal (Web)"/>
    <w:basedOn w:val="1"/>
    <w:autoRedefine/>
    <w:qFormat/>
    <w:uiPriority w:val="0"/>
    <w:pPr>
      <w:spacing w:beforeAutospacing="1" w:afterAutospacing="1"/>
    </w:pPr>
    <w:rPr>
      <w:lang w:eastAsia="zh-CN" w:bidi="ar-SA"/>
    </w:rPr>
  </w:style>
  <w:style w:type="paragraph" w:styleId="16">
    <w:name w:val="annotation subject"/>
    <w:basedOn w:val="6"/>
    <w:next w:val="6"/>
    <w:link w:val="30"/>
    <w:autoRedefine/>
    <w:qFormat/>
    <w:uiPriority w:val="0"/>
    <w:rPr>
      <w:b/>
      <w:bCs/>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rPr>
  </w:style>
  <w:style w:type="character" w:styleId="21">
    <w:name w:val="Emphasis"/>
    <w:basedOn w:val="19"/>
    <w:autoRedefine/>
    <w:qFormat/>
    <w:uiPriority w:val="0"/>
    <w:rPr>
      <w:i/>
    </w:rPr>
  </w:style>
  <w:style w:type="character" w:styleId="22">
    <w:name w:val="Hyperlink"/>
    <w:basedOn w:val="19"/>
    <w:autoRedefine/>
    <w:qFormat/>
    <w:uiPriority w:val="0"/>
    <w:rPr>
      <w:color w:val="0000FF"/>
      <w:u w:val="single"/>
    </w:rPr>
  </w:style>
  <w:style w:type="character" w:styleId="23">
    <w:name w:val="annotation reference"/>
    <w:basedOn w:val="19"/>
    <w:autoRedefine/>
    <w:qFormat/>
    <w:uiPriority w:val="0"/>
    <w:rPr>
      <w:sz w:val="21"/>
      <w:szCs w:val="21"/>
    </w:rPr>
  </w:style>
  <w:style w:type="paragraph" w:customStyle="1" w:styleId="24">
    <w:name w:val="Body text|2"/>
    <w:basedOn w:val="1"/>
    <w:autoRedefine/>
    <w:qFormat/>
    <w:uiPriority w:val="0"/>
    <w:pPr>
      <w:spacing w:before="650" w:after="1830"/>
      <w:jc w:val="center"/>
    </w:pPr>
    <w:rPr>
      <w:rFonts w:ascii="宋体" w:hAnsi="宋体" w:eastAsia="宋体" w:cs="宋体"/>
      <w:sz w:val="34"/>
      <w:szCs w:val="34"/>
      <w:lang w:val="zh-TW" w:eastAsia="zh-TW" w:bidi="zh-TW"/>
    </w:rPr>
  </w:style>
  <w:style w:type="paragraph" w:customStyle="1" w:styleId="25">
    <w:name w:val="Heading #1|1"/>
    <w:basedOn w:val="1"/>
    <w:autoRedefine/>
    <w:qFormat/>
    <w:uiPriority w:val="0"/>
    <w:pPr>
      <w:spacing w:after="880"/>
      <w:jc w:val="center"/>
      <w:outlineLvl w:val="0"/>
    </w:pPr>
    <w:rPr>
      <w:rFonts w:ascii="宋体" w:hAnsi="宋体" w:eastAsia="宋体" w:cs="宋体"/>
      <w:sz w:val="94"/>
      <w:szCs w:val="94"/>
      <w:lang w:val="zh-TW" w:eastAsia="zh-TW" w:bidi="zh-TW"/>
    </w:rPr>
  </w:style>
  <w:style w:type="paragraph" w:customStyle="1" w:styleId="26">
    <w:name w:val="Body text|1"/>
    <w:basedOn w:val="1"/>
    <w:autoRedefine/>
    <w:qFormat/>
    <w:uiPriority w:val="0"/>
    <w:pPr>
      <w:spacing w:line="430" w:lineRule="auto"/>
      <w:ind w:firstLine="400"/>
    </w:pPr>
    <w:rPr>
      <w:rFonts w:ascii="宋体" w:hAnsi="宋体" w:eastAsia="宋体" w:cs="宋体"/>
      <w:sz w:val="30"/>
      <w:szCs w:val="30"/>
      <w:lang w:val="zh-TW" w:eastAsia="zh-TW" w:bidi="zh-TW"/>
    </w:rPr>
  </w:style>
  <w:style w:type="paragraph" w:customStyle="1" w:styleId="27">
    <w:name w:val="正文1"/>
    <w:basedOn w:val="1"/>
    <w:autoRedefine/>
    <w:qFormat/>
    <w:uiPriority w:val="0"/>
    <w:pPr>
      <w:widowControl/>
      <w:jc w:val="both"/>
    </w:pPr>
    <w:rPr>
      <w:rFonts w:ascii="Calibri" w:hAnsi="Calibri" w:eastAsia="宋体"/>
      <w:kern w:val="2"/>
      <w:sz w:val="21"/>
      <w:szCs w:val="21"/>
      <w:lang w:eastAsia="zh-CN" w:bidi="ar-SA"/>
    </w:rPr>
  </w:style>
  <w:style w:type="paragraph" w:customStyle="1" w:styleId="28">
    <w:name w:val="p0"/>
    <w:basedOn w:val="1"/>
    <w:autoRedefine/>
    <w:qFormat/>
    <w:uiPriority w:val="0"/>
    <w:pPr>
      <w:widowControl/>
    </w:pPr>
    <w:rPr>
      <w:rFonts w:eastAsia="宋体"/>
      <w:szCs w:val="21"/>
    </w:rPr>
  </w:style>
  <w:style w:type="character" w:customStyle="1" w:styleId="29">
    <w:name w:val="批注文字 Char"/>
    <w:basedOn w:val="19"/>
    <w:link w:val="6"/>
    <w:autoRedefine/>
    <w:qFormat/>
    <w:uiPriority w:val="0"/>
    <w:rPr>
      <w:rFonts w:eastAsia="Times New Roman"/>
      <w:color w:val="000000"/>
      <w:sz w:val="24"/>
      <w:szCs w:val="24"/>
      <w:lang w:eastAsia="en-US" w:bidi="en-US"/>
    </w:rPr>
  </w:style>
  <w:style w:type="character" w:customStyle="1" w:styleId="30">
    <w:name w:val="批注主题 Char"/>
    <w:basedOn w:val="29"/>
    <w:link w:val="16"/>
    <w:autoRedefine/>
    <w:qFormat/>
    <w:uiPriority w:val="0"/>
    <w:rPr>
      <w:rFonts w:eastAsia="Times New Roman"/>
      <w:b/>
      <w:bCs/>
      <w:color w:val="000000"/>
      <w:sz w:val="24"/>
      <w:szCs w:val="24"/>
      <w:lang w:eastAsia="en-US" w:bidi="en-US"/>
    </w:rPr>
  </w:style>
  <w:style w:type="paragraph" w:customStyle="1" w:styleId="31">
    <w:name w:val="正文2"/>
    <w:basedOn w:val="1"/>
    <w:autoRedefine/>
    <w:qFormat/>
    <w:uiPriority w:val="0"/>
    <w:pPr>
      <w:widowControl/>
      <w:jc w:val="both"/>
    </w:pPr>
    <w:rPr>
      <w:rFonts w:ascii="Calibri" w:hAnsi="Calibri" w:eastAsia="宋体"/>
      <w:kern w:val="2"/>
      <w:sz w:val="21"/>
      <w:szCs w:val="21"/>
      <w:lang w:eastAsia="zh-CN" w:bidi="ar-SA"/>
    </w:rPr>
  </w:style>
  <w:style w:type="character" w:customStyle="1" w:styleId="32">
    <w:name w:val="font01"/>
    <w:basedOn w:val="19"/>
    <w:autoRedefine/>
    <w:qFormat/>
    <w:uiPriority w:val="0"/>
    <w:rPr>
      <w:rFonts w:hint="eastAsia" w:ascii="宋体" w:hAnsi="宋体" w:eastAsia="宋体" w:cs="宋体"/>
      <w:b/>
      <w:bCs/>
      <w:color w:val="000000"/>
      <w:sz w:val="18"/>
      <w:szCs w:val="18"/>
      <w:u w:val="none"/>
    </w:rPr>
  </w:style>
  <w:style w:type="character" w:customStyle="1" w:styleId="33">
    <w:name w:val="font31"/>
    <w:basedOn w:val="19"/>
    <w:autoRedefine/>
    <w:qFormat/>
    <w:uiPriority w:val="0"/>
    <w:rPr>
      <w:rFonts w:hint="default" w:ascii="Times New Roman" w:hAnsi="Times New Roman" w:cs="Times New Roman"/>
      <w:b/>
      <w:bCs/>
      <w:color w:val="000000"/>
      <w:sz w:val="18"/>
      <w:szCs w:val="18"/>
      <w:u w:val="none"/>
    </w:rPr>
  </w:style>
  <w:style w:type="character" w:customStyle="1" w:styleId="34">
    <w:name w:val="font41"/>
    <w:basedOn w:val="19"/>
    <w:autoRedefine/>
    <w:qFormat/>
    <w:uiPriority w:val="0"/>
    <w:rPr>
      <w:rFonts w:hint="eastAsia" w:ascii="宋体" w:hAnsi="宋体" w:eastAsia="宋体" w:cs="宋体"/>
      <w:b/>
      <w:bCs/>
      <w:color w:val="000000"/>
      <w:sz w:val="20"/>
      <w:szCs w:val="20"/>
      <w:u w:val="none"/>
    </w:rPr>
  </w:style>
  <w:style w:type="character" w:customStyle="1" w:styleId="35">
    <w:name w:val="font21"/>
    <w:basedOn w:val="19"/>
    <w:autoRedefine/>
    <w:qFormat/>
    <w:uiPriority w:val="0"/>
    <w:rPr>
      <w:rFonts w:hint="eastAsia" w:ascii="宋体" w:hAnsi="宋体" w:eastAsia="宋体" w:cs="宋体"/>
      <w:b/>
      <w:bCs/>
      <w:color w:val="000000"/>
      <w:sz w:val="18"/>
      <w:szCs w:val="18"/>
      <w:u w:val="none"/>
    </w:rPr>
  </w:style>
  <w:style w:type="character" w:customStyle="1" w:styleId="36">
    <w:name w:val="font81"/>
    <w:basedOn w:val="19"/>
    <w:autoRedefine/>
    <w:qFormat/>
    <w:uiPriority w:val="0"/>
    <w:rPr>
      <w:rFonts w:hint="eastAsia" w:ascii="宋体" w:hAnsi="宋体" w:eastAsia="宋体" w:cs="宋体"/>
      <w:b/>
      <w:bCs/>
      <w:color w:val="000000"/>
      <w:sz w:val="20"/>
      <w:szCs w:val="20"/>
      <w:u w:val="none"/>
    </w:rPr>
  </w:style>
  <w:style w:type="character" w:customStyle="1" w:styleId="37">
    <w:name w:val="批注框文本 Char"/>
    <w:basedOn w:val="19"/>
    <w:link w:val="9"/>
    <w:autoRedefine/>
    <w:qFormat/>
    <w:uiPriority w:val="0"/>
    <w:rPr>
      <w:rFonts w:eastAsia="Times New Roman"/>
      <w:color w:val="000000"/>
      <w:sz w:val="18"/>
      <w:szCs w:val="18"/>
      <w:lang w:eastAsia="en-US" w:bidi="en-US"/>
    </w:rPr>
  </w:style>
  <w:style w:type="character" w:customStyle="1" w:styleId="38">
    <w:name w:val="页脚 Char"/>
    <w:basedOn w:val="19"/>
    <w:link w:val="10"/>
    <w:autoRedefine/>
    <w:qFormat/>
    <w:uiPriority w:val="99"/>
    <w:rPr>
      <w:rFonts w:eastAsia="Times New Roman"/>
      <w:color w:val="000000"/>
      <w:sz w:val="18"/>
      <w:szCs w:val="18"/>
      <w:lang w:eastAsia="en-US" w:bidi="en-US"/>
    </w:rPr>
  </w:style>
  <w:style w:type="character" w:customStyle="1" w:styleId="39">
    <w:name w:val="NormalCharacter"/>
    <w:autoRedefine/>
    <w:qFormat/>
    <w:uiPriority w:val="0"/>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A8ABD0-E002-4197-90FE-880FBDEDF0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4635</Words>
  <Characters>4932</Characters>
  <Lines>32</Lines>
  <Paragraphs>9</Paragraphs>
  <TotalTime>19</TotalTime>
  <ScaleCrop>false</ScaleCrop>
  <LinksUpToDate>false</LinksUpToDate>
  <CharactersWithSpaces>4965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2021-10-18T03:47:00Z</dcterms:created>
  <dc:creator>long</dc:creator>
  <cp:lastModifiedBy>小幸福！</cp:lastModifiedBy>
  <cp:lastPrinted>2023-08-10T08:24:00Z</cp:lastPrinted>
  <dcterms:modified xsi:type="dcterms:W3CDTF">2024-09-03T06:43:58Z</dcterms:modified>
  <cp:revision>350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8C2107BB7778476FBD6B01AA76132558_13</vt:lpwstr>
  </property>
  <property fmtid="{D5CDD505-2E9C-101B-9397-08002B2CF9AE}" pid="4" name="commondata">
    <vt:lpwstr>eyJoZGlkIjoiMjAzYmY0YWQwYjhlNjY2M2JmNWE0N2IxMjFmZWFjZWUifQ==</vt:lpwstr>
  </property>
</Properties>
</file>