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0E0AA9" w:rsidRDefault="00D44E6A" w:rsidP="00D44E6A">
      <w:pPr>
        <w:widowControl/>
        <w:jc w:val="center"/>
        <w:rPr>
          <w:rFonts w:ascii="黑体" w:eastAsia="黑体" w:hAnsi="黑体" w:cs="宋体" w:hint="eastAsia"/>
          <w:color w:val="000000" w:themeColor="text1"/>
          <w:kern w:val="0"/>
          <w:sz w:val="44"/>
          <w:szCs w:val="44"/>
        </w:rPr>
      </w:pPr>
      <w:r w:rsidRPr="000E0AA9">
        <w:rPr>
          <w:rFonts w:ascii="黑体" w:eastAsia="黑体" w:hAnsi="黑体" w:cs="宋体" w:hint="eastAsia"/>
          <w:color w:val="000000" w:themeColor="text1"/>
          <w:kern w:val="0"/>
          <w:sz w:val="44"/>
          <w:szCs w:val="44"/>
        </w:rPr>
        <w:t>2018年度市场主体年报指南</w:t>
      </w:r>
    </w:p>
    <w:p w:rsidR="00A0230B" w:rsidRPr="00776B25" w:rsidRDefault="00D44E6A" w:rsidP="00A0230B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76B25">
        <w:rPr>
          <w:rFonts w:ascii="黑体" w:eastAsia="黑体" w:hAnsi="黑体" w:cs="宋体" w:hint="eastAsia"/>
          <w:color w:val="000000" w:themeColor="text1"/>
          <w:spacing w:val="8"/>
          <w:kern w:val="0"/>
          <w:sz w:val="32"/>
          <w:szCs w:val="32"/>
        </w:rPr>
        <w:t>一、</w:t>
      </w:r>
      <w:r w:rsidR="00A0230B" w:rsidRPr="00776B25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为啥要报年报</w:t>
      </w:r>
    </w:p>
    <w:p w:rsidR="00A0230B" w:rsidRPr="00776B25" w:rsidRDefault="00A0230B" w:rsidP="00776B25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2014年，国务院</w:t>
      </w:r>
      <w:r w:rsidR="00D44E6A"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颁布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《企业信用信息公示暂行条例》，规定了</w:t>
      </w:r>
      <w:r w:rsidR="00D44E6A"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所有市场经营主体必须在每年的1－6月</w:t>
      </w:r>
      <w:r w:rsidR="000E0AA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</w:t>
      </w:r>
      <w:r w:rsidR="00D44E6A"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送上年度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年</w:t>
      </w:r>
      <w:r w:rsidR="00D44E6A"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度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报</w:t>
      </w:r>
      <w:r w:rsidR="00D44E6A"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告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</w:p>
    <w:p w:rsidR="00A0230B" w:rsidRPr="00776B25" w:rsidRDefault="00D44E6A" w:rsidP="00A0230B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76B2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 w:rsidR="00A0230B" w:rsidRPr="00776B25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不报年报</w:t>
      </w:r>
      <w:r w:rsidRPr="00776B25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的后果</w:t>
      </w:r>
    </w:p>
    <w:p w:rsidR="00A0230B" w:rsidRPr="00776B25" w:rsidRDefault="00B8047A" w:rsidP="00776B25">
      <w:pPr>
        <w:widowControl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不报年报，将被列入异常经营名录，市场主体的经营活动会受到限制，信用</w:t>
      </w:r>
      <w:r w:rsidR="00EE0F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将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受到影响。</w:t>
      </w:r>
    </w:p>
    <w:p w:rsidR="00A0230B" w:rsidRPr="00776B25" w:rsidRDefault="00B8047A" w:rsidP="00A0230B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76B2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</w:t>
      </w:r>
      <w:r w:rsidR="00A0230B" w:rsidRPr="00776B25">
        <w:rPr>
          <w:rFonts w:ascii="黑体" w:eastAsia="黑体" w:hAnsi="黑体" w:cs="宋体"/>
          <w:b/>
          <w:bCs/>
          <w:color w:val="000000" w:themeColor="text1"/>
          <w:kern w:val="0"/>
          <w:sz w:val="32"/>
          <w:szCs w:val="32"/>
        </w:rPr>
        <w:t>啥时候报年报？</w:t>
      </w:r>
    </w:p>
    <w:p w:rsidR="00B8047A" w:rsidRPr="00776B25" w:rsidRDefault="00A0230B" w:rsidP="00776B25">
      <w:pPr>
        <w:widowControl/>
        <w:spacing w:line="480" w:lineRule="atLeast"/>
        <w:ind w:firstLineChars="196" w:firstLine="627"/>
        <w:jc w:val="left"/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每年1月1日到6月30日</w:t>
      </w:r>
      <w:r w:rsidR="00B8047A" w:rsidRPr="00776B25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。</w:t>
      </w:r>
    </w:p>
    <w:p w:rsidR="00B8047A" w:rsidRPr="00776B25" w:rsidRDefault="00B8047A" w:rsidP="00776B25">
      <w:pPr>
        <w:widowControl/>
        <w:spacing w:line="48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因为叫年报，所以要每年都报。每年报送的年报是上一年的经营情况，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既使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是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在上年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12月31日办的执照，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也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要报年报。即使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未开展经营活动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，也要如实报送</w:t>
      </w: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年报</w:t>
      </w: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</w:p>
    <w:p w:rsidR="00A0230B" w:rsidRPr="00776B25" w:rsidRDefault="00B8047A" w:rsidP="00776B25">
      <w:pPr>
        <w:widowControl/>
        <w:spacing w:line="480" w:lineRule="atLeast"/>
        <w:ind w:firstLineChars="250" w:firstLine="80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另外，</w:t>
      </w:r>
      <w:r w:rsidR="00A0230B"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除了每年一次的年度报告，</w:t>
      </w:r>
      <w:r w:rsidR="00A0230B" w:rsidRPr="00776B25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如果企业发生了依法应当自行公示的信息，要在20工作日内公示。</w:t>
      </w:r>
    </w:p>
    <w:p w:rsidR="00B8047A" w:rsidRPr="00776B25" w:rsidRDefault="00B8047A" w:rsidP="00A0230B">
      <w:pPr>
        <w:widowControl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 w:rsidRPr="00776B2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四、如何年报？</w:t>
      </w:r>
    </w:p>
    <w:p w:rsidR="00A0230B" w:rsidRPr="00776B25" w:rsidRDefault="00A0230B" w:rsidP="000E0AA9">
      <w:pPr>
        <w:widowControl/>
        <w:jc w:val="center"/>
        <w:rPr>
          <w:rFonts w:ascii="华文楷体" w:eastAsia="华文楷体" w:hAnsi="华文楷体" w:cs="宋体" w:hint="eastAsia"/>
          <w:color w:val="000000" w:themeColor="text1"/>
          <w:kern w:val="0"/>
          <w:sz w:val="32"/>
          <w:szCs w:val="32"/>
        </w:rPr>
      </w:pPr>
      <w:r w:rsidRPr="00776B25">
        <w:rPr>
          <w:rFonts w:ascii="华文楷体" w:eastAsia="华文楷体" w:hAnsi="华文楷体" w:cs="宋体" w:hint="eastAsia"/>
          <w:b/>
          <w:bCs/>
          <w:color w:val="000000" w:themeColor="text1"/>
          <w:kern w:val="0"/>
          <w:sz w:val="32"/>
          <w:szCs w:val="32"/>
        </w:rPr>
        <w:t>年报流程第一步：找到网站</w:t>
      </w:r>
    </w:p>
    <w:p w:rsidR="00A0230B" w:rsidRPr="00776B25" w:rsidRDefault="00A0230B" w:rsidP="00776B25">
      <w:pPr>
        <w:widowControl/>
        <w:spacing w:line="420" w:lineRule="atLeast"/>
        <w:ind w:firstLineChars="100" w:firstLine="32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网址</w:t>
      </w:r>
      <w:r w:rsidR="003160F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  <w:hyperlink r:id="rId6" w:history="1">
        <w:r w:rsidR="00F351A6" w:rsidRPr="00776B25">
          <w:rPr>
            <w:rStyle w:val="a7"/>
            <w:rFonts w:ascii="仿宋" w:eastAsia="仿宋" w:hAnsi="仿宋" w:cs="宋体"/>
            <w:b/>
            <w:bCs/>
            <w:kern w:val="0"/>
            <w:sz w:val="32"/>
            <w:szCs w:val="32"/>
          </w:rPr>
          <w:t>http://sn.gsxt.gov.cn/index.html</w:t>
        </w:r>
      </w:hyperlink>
      <w:r w:rsidRPr="00776B2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  <w:r w:rsidRPr="00776B25">
        <w:rPr>
          <w:rFonts w:ascii="宋体" w:eastAsia="仿宋" w:hAnsi="宋体" w:cs="宋体"/>
          <w:color w:val="000000" w:themeColor="text1"/>
          <w:kern w:val="0"/>
          <w:sz w:val="32"/>
          <w:szCs w:val="32"/>
        </w:rPr>
        <w:t> </w:t>
      </w:r>
    </w:p>
    <w:p w:rsidR="00A0230B" w:rsidRPr="00D44E6A" w:rsidRDefault="00D80A97" w:rsidP="00F800B1">
      <w:pPr>
        <w:widowControl/>
        <w:spacing w:line="42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80A97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drawing>
          <wp:inline distT="0" distB="0" distL="0" distR="0">
            <wp:extent cx="5274310" cy="3475021"/>
            <wp:effectExtent l="19050" t="0" r="2540" b="0"/>
            <wp:docPr id="1" name="图片 1" descr="C:\Users\Administrator\AppData\Roaming\Tencent\Users\2838246199\QQ\WinTemp\RichOle\M154)F5E3~A]3V8BGZSD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38246199\QQ\WinTemp\RichOle\M154)F5E3~A]3V8BGZSD3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0B" w:rsidRPr="00776B25" w:rsidRDefault="00A0230B" w:rsidP="00D80A97">
      <w:pPr>
        <w:widowControl/>
        <w:jc w:val="center"/>
        <w:rPr>
          <w:rFonts w:ascii="华文楷体" w:eastAsia="华文楷体" w:hAnsi="华文楷体" w:cs="宋体"/>
          <w:color w:val="000000" w:themeColor="text1"/>
          <w:kern w:val="0"/>
          <w:sz w:val="32"/>
          <w:szCs w:val="32"/>
        </w:rPr>
      </w:pPr>
      <w:r w:rsidRPr="00776B25">
        <w:rPr>
          <w:rFonts w:ascii="华文楷体" w:eastAsia="华文楷体" w:hAnsi="华文楷体" w:cs="宋体"/>
          <w:b/>
          <w:bCs/>
          <w:color w:val="000000" w:themeColor="text1"/>
          <w:kern w:val="0"/>
          <w:sz w:val="32"/>
          <w:szCs w:val="32"/>
        </w:rPr>
        <w:t>年报流程第二步：登录系统</w:t>
      </w:r>
    </w:p>
    <w:p w:rsidR="00A0230B" w:rsidRPr="003160F2" w:rsidRDefault="005346D6" w:rsidP="003160F2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点击</w:t>
      </w:r>
      <w:r w:rsidR="00A0230B" w:rsidRPr="00A34AA2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“企业信息填报”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B76CA5" w:rsidRPr="00D44E6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813E9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5305425" cy="2838450"/>
            <wp:effectExtent l="19050" t="0" r="9525" b="0"/>
            <wp:docPr id="13" name="图片 13" descr="C:\Users\Administrator\Documents\WeChat Files\wxid_wjn4cwp8c2io22\FileStorage\Temp\a15726795594ed1e9fdff33e3d7d6a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WeChat Files\wxid_wjn4cwp8c2io22\FileStorage\Temp\a15726795594ed1e9fdff33e3d7d6ac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D6" w:rsidRPr="00A34AA2" w:rsidRDefault="005346D6" w:rsidP="005346D6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34A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lastRenderedPageBreak/>
        <w:t>网页上有个登录入口，用自己执照上的统一社会信用代码，加上联络员手机验证码验证，就可以登录了，没有密码。</w:t>
      </w:r>
    </w:p>
    <w:p w:rsidR="005346D6" w:rsidRPr="00A34AA2" w:rsidRDefault="005346D6" w:rsidP="00F800B1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34A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联络员姓名和验证手机号码一般是</w:t>
      </w:r>
      <w:r w:rsidRPr="00A34AA2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在办执照的时候自己填的</w:t>
      </w:r>
      <w:r w:rsidRPr="00A34A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，企业自己修改。</w:t>
      </w:r>
    </w:p>
    <w:p w:rsidR="005346D6" w:rsidRPr="00EE0F24" w:rsidRDefault="00EE0F24" w:rsidP="00F800B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641072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0B" w:rsidRPr="00A34AA2" w:rsidRDefault="00A0230B" w:rsidP="000813E9">
      <w:pPr>
        <w:widowControl/>
        <w:jc w:val="center"/>
        <w:rPr>
          <w:rFonts w:ascii="华文楷体" w:eastAsia="华文楷体" w:hAnsi="华文楷体" w:cs="宋体"/>
          <w:color w:val="000000" w:themeColor="text1"/>
          <w:kern w:val="0"/>
          <w:sz w:val="32"/>
          <w:szCs w:val="32"/>
        </w:rPr>
      </w:pPr>
      <w:r w:rsidRPr="00A34AA2">
        <w:rPr>
          <w:rFonts w:ascii="华文楷体" w:eastAsia="华文楷体" w:hAnsi="华文楷体" w:cs="宋体"/>
          <w:b/>
          <w:bCs/>
          <w:color w:val="000000" w:themeColor="text1"/>
          <w:kern w:val="0"/>
          <w:sz w:val="32"/>
          <w:szCs w:val="32"/>
        </w:rPr>
        <w:t>年报流程第三步：数据录入</w:t>
      </w:r>
    </w:p>
    <w:p w:rsidR="00A0230B" w:rsidRPr="00F800B1" w:rsidRDefault="00A0230B" w:rsidP="00F800B1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F800B1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进入“企业信息填报”之后，会发现 有个</w:t>
      </w:r>
      <w:r w:rsidRPr="00F800B1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“年度报告填写”</w:t>
      </w:r>
      <w:r w:rsidRPr="00F800B1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这就是最终目的地了，点进去之后，按照提示一步一步填完就可以了。</w:t>
      </w:r>
    </w:p>
    <w:p w:rsidR="00A0230B" w:rsidRPr="00D44E6A" w:rsidRDefault="000813E9" w:rsidP="00F800B1">
      <w:pPr>
        <w:widowControl/>
        <w:spacing w:line="42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5657850" cy="5810250"/>
            <wp:effectExtent l="19050" t="0" r="0" b="0"/>
            <wp:docPr id="14" name="图片 14" descr="C:\Users\Administrator\Documents\WeChat Files\wxid_wjn4cwp8c2io22\FileStorage\Temp\42fdf17fac8a9d0da95d42a7aec37d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cuments\WeChat Files\wxid_wjn4cwp8c2io22\FileStorage\Temp\42fdf17fac8a9d0da95d42a7aec37dd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12" cy="581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0B" w:rsidRPr="00D44E6A" w:rsidRDefault="00A0230B" w:rsidP="00A0230B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A0230B" w:rsidRPr="00A34AA2" w:rsidRDefault="00A0230B" w:rsidP="000813E9">
      <w:pPr>
        <w:widowControl/>
        <w:jc w:val="center"/>
        <w:rPr>
          <w:rFonts w:ascii="华文楷体" w:eastAsia="华文楷体" w:hAnsi="华文楷体" w:cs="宋体"/>
          <w:color w:val="000000" w:themeColor="text1"/>
          <w:kern w:val="0"/>
          <w:sz w:val="32"/>
          <w:szCs w:val="32"/>
        </w:rPr>
      </w:pPr>
      <w:r w:rsidRPr="00A34AA2">
        <w:rPr>
          <w:rFonts w:ascii="华文楷体" w:eastAsia="华文楷体" w:hAnsi="华文楷体" w:cs="宋体"/>
          <w:b/>
          <w:bCs/>
          <w:color w:val="000000" w:themeColor="text1"/>
          <w:kern w:val="0"/>
          <w:sz w:val="32"/>
          <w:szCs w:val="32"/>
        </w:rPr>
        <w:t>年报流程第四步：提交公示</w:t>
      </w:r>
    </w:p>
    <w:p w:rsidR="00A0230B" w:rsidRPr="00A34AA2" w:rsidRDefault="00A0230B" w:rsidP="00A0230B">
      <w:pPr>
        <w:widowControl/>
        <w:spacing w:line="420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34AA2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填写年度报告后，一定记得点击“提交并公示”！</w:t>
      </w:r>
    </w:p>
    <w:p w:rsidR="00A0230B" w:rsidRPr="00D44E6A" w:rsidRDefault="000813E9" w:rsidP="00F800B1">
      <w:pPr>
        <w:widowControl/>
        <w:spacing w:line="42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>
            <wp:extent cx="5274310" cy="5852191"/>
            <wp:effectExtent l="19050" t="0" r="2540" b="0"/>
            <wp:docPr id="17" name="图片 17" descr="C:\Users\Administrator\Documents\WeChat Files\wxid_wjn4cwp8c2io22\FileStorage\Temp\ab15f164cad7dd01abe6f88caaaf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ocuments\WeChat Files\wxid_wjn4cwp8c2io22\FileStorage\Temp\ab15f164cad7dd01abe6f88caaaf87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0B" w:rsidRPr="00A34AA2" w:rsidRDefault="00A0230B" w:rsidP="000813E9">
      <w:pPr>
        <w:widowControl/>
        <w:jc w:val="center"/>
        <w:rPr>
          <w:rFonts w:ascii="华文楷体" w:eastAsia="华文楷体" w:hAnsi="华文楷体" w:cs="宋体"/>
          <w:color w:val="000000" w:themeColor="text1"/>
          <w:kern w:val="0"/>
          <w:sz w:val="32"/>
          <w:szCs w:val="32"/>
        </w:rPr>
      </w:pPr>
      <w:r w:rsidRPr="00A34AA2">
        <w:rPr>
          <w:rFonts w:ascii="华文楷体" w:eastAsia="华文楷体" w:hAnsi="华文楷体" w:cs="宋体"/>
          <w:b/>
          <w:bCs/>
          <w:color w:val="000000" w:themeColor="text1"/>
          <w:kern w:val="0"/>
          <w:sz w:val="32"/>
          <w:szCs w:val="32"/>
        </w:rPr>
        <w:t>年报流程第五步：检查</w:t>
      </w:r>
    </w:p>
    <w:p w:rsidR="00A0230B" w:rsidRPr="00A34AA2" w:rsidRDefault="00A0230B" w:rsidP="00A34AA2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34A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送完毕之后，关闭退出系统，重新进入公示系统首页，不用登录账号，直接在输入企业名称查询，进如企业信息页后往下拉，就会看到年度报告栏目，里边如果显示已经年报，就说明已经报送成功了。</w:t>
      </w:r>
    </w:p>
    <w:p w:rsidR="00A0230B" w:rsidRPr="00A34AA2" w:rsidRDefault="00A0230B" w:rsidP="00A34AA2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34AA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有时候集中填报的企业较多，因为系统延迟，会24小时之后才显示，不着急的话，就过几天再查一查。</w:t>
      </w:r>
    </w:p>
    <w:p w:rsidR="00912DF0" w:rsidRPr="00A34AA2" w:rsidRDefault="00912DF0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12DF0" w:rsidRPr="00A34AA2" w:rsidSect="003160F2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0C" w:rsidRDefault="0020590C" w:rsidP="00A0230B">
      <w:r>
        <w:separator/>
      </w:r>
    </w:p>
  </w:endnote>
  <w:endnote w:type="continuationSeparator" w:id="1">
    <w:p w:rsidR="0020590C" w:rsidRDefault="0020590C" w:rsidP="00A0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0C" w:rsidRDefault="0020590C" w:rsidP="00A0230B">
      <w:r>
        <w:separator/>
      </w:r>
    </w:p>
  </w:footnote>
  <w:footnote w:type="continuationSeparator" w:id="1">
    <w:p w:rsidR="0020590C" w:rsidRDefault="0020590C" w:rsidP="00A02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30B"/>
    <w:rsid w:val="000813E9"/>
    <w:rsid w:val="000E0AA9"/>
    <w:rsid w:val="001E23B6"/>
    <w:rsid w:val="0020590C"/>
    <w:rsid w:val="00275F06"/>
    <w:rsid w:val="003160F2"/>
    <w:rsid w:val="005346D6"/>
    <w:rsid w:val="00776B25"/>
    <w:rsid w:val="00800813"/>
    <w:rsid w:val="00912DF0"/>
    <w:rsid w:val="0094274E"/>
    <w:rsid w:val="00A0230B"/>
    <w:rsid w:val="00A24497"/>
    <w:rsid w:val="00A34AA2"/>
    <w:rsid w:val="00AD0BE2"/>
    <w:rsid w:val="00B76CA5"/>
    <w:rsid w:val="00B8047A"/>
    <w:rsid w:val="00D44E6A"/>
    <w:rsid w:val="00D80A97"/>
    <w:rsid w:val="00EE0F24"/>
    <w:rsid w:val="00F351A6"/>
    <w:rsid w:val="00F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3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2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230B"/>
    <w:rPr>
      <w:b/>
      <w:bCs/>
    </w:rPr>
  </w:style>
  <w:style w:type="character" w:styleId="a7">
    <w:name w:val="Hyperlink"/>
    <w:basedOn w:val="a0"/>
    <w:uiPriority w:val="99"/>
    <w:unhideWhenUsed/>
    <w:rsid w:val="00F351A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80A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0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.gsxt.gov.cn/index.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2019-03-23T01:49:00Z</dcterms:created>
  <dcterms:modified xsi:type="dcterms:W3CDTF">2019-03-23T03:18:00Z</dcterms:modified>
</cp:coreProperties>
</file>